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93B8" w14:textId="77777777" w:rsidR="0089125A" w:rsidRDefault="0089125A" w:rsidP="0089125A">
      <w:pPr>
        <w:pStyle w:val="a3"/>
        <w:tabs>
          <w:tab w:val="left" w:pos="0"/>
        </w:tabs>
        <w:spacing w:line="340" w:lineRule="atLeast"/>
        <w:ind w:left="0"/>
        <w:jc w:val="both"/>
        <w:rPr>
          <w:rFonts w:ascii="Arial" w:hAnsi="Arial" w:cs="Arial"/>
          <w:b/>
          <w:sz w:val="22"/>
          <w:szCs w:val="22"/>
        </w:rPr>
      </w:pPr>
      <w:r w:rsidRPr="004F108E">
        <w:rPr>
          <w:rFonts w:ascii="Arial" w:hAnsi="Arial" w:cs="Arial"/>
          <w:b/>
          <w:sz w:val="22"/>
          <w:szCs w:val="22"/>
        </w:rPr>
        <w:t xml:space="preserve">Κατάταξη πτυχιούχων  Α.Ε.Ι., Τ.Ε.Ι. ή ισοτίμων προς αυτά, Α.Σ.ΠΑΙ.Τ.Ε.,  </w:t>
      </w:r>
      <w:proofErr w:type="spellStart"/>
      <w:r w:rsidRPr="004F108E">
        <w:rPr>
          <w:rFonts w:ascii="Arial" w:hAnsi="Arial" w:cs="Arial"/>
          <w:b/>
          <w:sz w:val="22"/>
          <w:szCs w:val="22"/>
        </w:rPr>
        <w:t>υπερδιετούς</w:t>
      </w:r>
      <w:proofErr w:type="spellEnd"/>
      <w:r w:rsidRPr="004F108E">
        <w:rPr>
          <w:rFonts w:ascii="Arial" w:hAnsi="Arial" w:cs="Arial"/>
          <w:b/>
          <w:sz w:val="22"/>
          <w:szCs w:val="22"/>
        </w:rPr>
        <w:t xml:space="preserve"> και διετούς κύκλου σπουδών</w:t>
      </w:r>
    </w:p>
    <w:p w14:paraId="50E6E690" w14:textId="101E3996" w:rsidR="0089125A" w:rsidRDefault="00E35B35" w:rsidP="0089125A">
      <w:pPr>
        <w:pStyle w:val="a3"/>
        <w:tabs>
          <w:tab w:val="left" w:pos="0"/>
        </w:tabs>
        <w:spacing w:line="340" w:lineRule="atLeast"/>
        <w:ind w:left="0"/>
        <w:jc w:val="both"/>
        <w:rPr>
          <w:rFonts w:ascii="Arial" w:hAnsi="Arial" w:cs="Arial"/>
          <w:sz w:val="22"/>
          <w:szCs w:val="22"/>
        </w:rPr>
      </w:pPr>
      <w:r>
        <w:rPr>
          <w:rFonts w:ascii="Arial" w:hAnsi="Arial" w:cs="Arial"/>
          <w:sz w:val="22"/>
          <w:szCs w:val="22"/>
        </w:rPr>
        <w:t xml:space="preserve">Σύμφωνα με την </w:t>
      </w:r>
      <w:proofErr w:type="spellStart"/>
      <w:r>
        <w:rPr>
          <w:rFonts w:ascii="Arial" w:hAnsi="Arial" w:cs="Arial"/>
          <w:sz w:val="22"/>
          <w:szCs w:val="22"/>
        </w:rPr>
        <w:t>υπ΄αριθμ</w:t>
      </w:r>
      <w:proofErr w:type="spellEnd"/>
      <w:r>
        <w:rPr>
          <w:rFonts w:ascii="Arial" w:hAnsi="Arial" w:cs="Arial"/>
          <w:sz w:val="22"/>
          <w:szCs w:val="22"/>
        </w:rPr>
        <w:t xml:space="preserve"> 12</w:t>
      </w:r>
      <w:r w:rsidRPr="00E35B35">
        <w:rPr>
          <w:rFonts w:ascii="Arial" w:hAnsi="Arial" w:cs="Arial"/>
          <w:sz w:val="22"/>
          <w:szCs w:val="22"/>
          <w:vertAlign w:val="superscript"/>
        </w:rPr>
        <w:t>η</w:t>
      </w:r>
      <w:r>
        <w:rPr>
          <w:rFonts w:ascii="Arial" w:hAnsi="Arial" w:cs="Arial"/>
          <w:sz w:val="22"/>
          <w:szCs w:val="22"/>
        </w:rPr>
        <w:t xml:space="preserve">/03-04-2026 απόφαση της Συνέλευσης του Τμήματος Επιστημών Διατροφής και </w:t>
      </w:r>
      <w:proofErr w:type="spellStart"/>
      <w:r>
        <w:rPr>
          <w:rFonts w:ascii="Arial" w:hAnsi="Arial" w:cs="Arial"/>
          <w:sz w:val="22"/>
          <w:szCs w:val="22"/>
        </w:rPr>
        <w:t>Διαιτολογίας</w:t>
      </w:r>
      <w:proofErr w:type="spellEnd"/>
      <w:r>
        <w:rPr>
          <w:rFonts w:ascii="Arial" w:hAnsi="Arial" w:cs="Arial"/>
          <w:sz w:val="22"/>
          <w:szCs w:val="22"/>
        </w:rPr>
        <w:t xml:space="preserve"> ισχύουν τα ακόλουθα </w:t>
      </w:r>
      <w:r w:rsidR="00EC0512">
        <w:rPr>
          <w:rFonts w:ascii="Arial" w:hAnsi="Arial" w:cs="Arial"/>
          <w:sz w:val="22"/>
          <w:szCs w:val="22"/>
        </w:rPr>
        <w:t xml:space="preserve">για τις Κατατακτήριες Εξετάσεις του </w:t>
      </w:r>
      <w:proofErr w:type="spellStart"/>
      <w:r w:rsidR="00EC0512">
        <w:rPr>
          <w:rFonts w:ascii="Arial" w:hAnsi="Arial" w:cs="Arial"/>
          <w:sz w:val="22"/>
          <w:szCs w:val="22"/>
        </w:rPr>
        <w:t>Ακ</w:t>
      </w:r>
      <w:proofErr w:type="spellEnd"/>
      <w:r w:rsidR="00EC0512">
        <w:rPr>
          <w:rFonts w:ascii="Arial" w:hAnsi="Arial" w:cs="Arial"/>
          <w:sz w:val="22"/>
          <w:szCs w:val="22"/>
        </w:rPr>
        <w:t>. Έτους 2026-2027</w:t>
      </w:r>
      <w:r w:rsidR="00AC2188">
        <w:rPr>
          <w:rFonts w:ascii="Arial" w:hAnsi="Arial" w:cs="Arial"/>
          <w:sz w:val="22"/>
          <w:szCs w:val="22"/>
        </w:rPr>
        <w:t xml:space="preserve">: </w:t>
      </w:r>
    </w:p>
    <w:p w14:paraId="7293F8B2" w14:textId="77777777" w:rsidR="00AC2188" w:rsidRPr="007B7AF1" w:rsidRDefault="00AC2188" w:rsidP="0089125A">
      <w:pPr>
        <w:pStyle w:val="a3"/>
        <w:tabs>
          <w:tab w:val="left" w:pos="0"/>
        </w:tabs>
        <w:spacing w:line="340" w:lineRule="atLeast"/>
        <w:ind w:left="0"/>
        <w:jc w:val="both"/>
        <w:rPr>
          <w:rFonts w:ascii="Arial" w:hAnsi="Arial" w:cs="Arial"/>
          <w:sz w:val="22"/>
          <w:szCs w:val="22"/>
        </w:rPr>
      </w:pPr>
    </w:p>
    <w:p w14:paraId="13498475" w14:textId="77777777" w:rsidR="007B7AF1" w:rsidRPr="004F108E" w:rsidRDefault="007B7AF1" w:rsidP="007B7AF1">
      <w:pPr>
        <w:pStyle w:val="a3"/>
        <w:tabs>
          <w:tab w:val="left" w:pos="0"/>
        </w:tabs>
        <w:ind w:left="0"/>
        <w:jc w:val="both"/>
        <w:rPr>
          <w:rFonts w:ascii="Arial" w:hAnsi="Arial" w:cs="Arial"/>
          <w:b/>
          <w:sz w:val="22"/>
          <w:szCs w:val="22"/>
        </w:rPr>
      </w:pPr>
      <w:r>
        <w:rPr>
          <w:rFonts w:ascii="Arial" w:hAnsi="Arial" w:cs="Arial"/>
          <w:sz w:val="22"/>
          <w:szCs w:val="22"/>
        </w:rPr>
        <w:t>Η</w:t>
      </w:r>
      <w:r w:rsidRPr="004F108E">
        <w:rPr>
          <w:rFonts w:ascii="Arial" w:hAnsi="Arial" w:cs="Arial"/>
          <w:sz w:val="22"/>
          <w:szCs w:val="22"/>
        </w:rPr>
        <w:t xml:space="preserve"> κατάταξη πτυχιούχων  Α.Ε.Ι., Τ.Ε.Ι. ή ισοτίμων προς αυτά, Α.Σ.ΠΑΙ.Τ.Ε., </w:t>
      </w:r>
      <w:proofErr w:type="spellStart"/>
      <w:r w:rsidRPr="004F108E">
        <w:rPr>
          <w:rFonts w:ascii="Arial" w:hAnsi="Arial" w:cs="Arial"/>
          <w:sz w:val="22"/>
          <w:szCs w:val="22"/>
        </w:rPr>
        <w:t>υπερδιετούς</w:t>
      </w:r>
      <w:proofErr w:type="spellEnd"/>
      <w:r w:rsidRPr="004F108E">
        <w:rPr>
          <w:rFonts w:ascii="Arial" w:hAnsi="Arial" w:cs="Arial"/>
          <w:sz w:val="22"/>
          <w:szCs w:val="22"/>
        </w:rPr>
        <w:t xml:space="preserve"> και διετούς κύκλου σπουδών θα γίνει με εξετάσεις στα τρία (3) μαθήματα που αναφέρονται ακολούθως και </w:t>
      </w:r>
      <w:r w:rsidRPr="00BF4DAF">
        <w:rPr>
          <w:rFonts w:ascii="Arial" w:hAnsi="Arial" w:cs="Arial"/>
          <w:sz w:val="22"/>
          <w:szCs w:val="22"/>
          <w:u w:val="single"/>
        </w:rPr>
        <w:t>οι επιτυχόντες θα εγγραφούν στο πρώτο  ή τρίτο εξάμηνο σπουδών</w:t>
      </w:r>
      <w:r w:rsidRPr="004F108E">
        <w:rPr>
          <w:rFonts w:ascii="Arial" w:hAnsi="Arial" w:cs="Arial"/>
          <w:sz w:val="22"/>
          <w:szCs w:val="22"/>
        </w:rPr>
        <w:t>.</w:t>
      </w:r>
      <w:r>
        <w:rPr>
          <w:rFonts w:ascii="Arial" w:hAnsi="Arial" w:cs="Arial"/>
          <w:sz w:val="22"/>
          <w:szCs w:val="22"/>
        </w:rPr>
        <w:t xml:space="preserve"> </w:t>
      </w:r>
    </w:p>
    <w:p w14:paraId="066B2784" w14:textId="77777777" w:rsidR="007B7AF1" w:rsidRDefault="007B7AF1" w:rsidP="007B7AF1">
      <w:pPr>
        <w:pStyle w:val="a3"/>
        <w:tabs>
          <w:tab w:val="left" w:pos="0"/>
        </w:tabs>
        <w:ind w:left="0"/>
        <w:jc w:val="both"/>
        <w:rPr>
          <w:rFonts w:ascii="Arial" w:hAnsi="Arial" w:cs="Arial"/>
          <w:b/>
          <w:sz w:val="22"/>
          <w:szCs w:val="22"/>
        </w:rPr>
      </w:pPr>
      <w:r w:rsidRPr="004F108E">
        <w:rPr>
          <w:rFonts w:ascii="Arial" w:hAnsi="Arial" w:cs="Arial"/>
          <w:b/>
          <w:sz w:val="22"/>
          <w:szCs w:val="22"/>
        </w:rPr>
        <w:t xml:space="preserve">Το ποσοστό των κατατάξεων ορίζεται στο 12% επί του αριθμού των εισακτέων </w:t>
      </w:r>
      <w:r>
        <w:rPr>
          <w:rFonts w:ascii="Arial" w:hAnsi="Arial" w:cs="Arial"/>
          <w:b/>
          <w:sz w:val="22"/>
          <w:szCs w:val="22"/>
        </w:rPr>
        <w:t xml:space="preserve">στο Τμήμα Επιστημών Διατροφής και </w:t>
      </w:r>
      <w:proofErr w:type="spellStart"/>
      <w:r>
        <w:rPr>
          <w:rFonts w:ascii="Arial" w:hAnsi="Arial" w:cs="Arial"/>
          <w:b/>
          <w:sz w:val="22"/>
          <w:szCs w:val="22"/>
        </w:rPr>
        <w:t>Διαιτολογίας</w:t>
      </w:r>
      <w:proofErr w:type="spellEnd"/>
      <w:r>
        <w:rPr>
          <w:rFonts w:ascii="Arial" w:hAnsi="Arial" w:cs="Arial"/>
          <w:b/>
          <w:sz w:val="22"/>
          <w:szCs w:val="22"/>
        </w:rPr>
        <w:t>, της Σχολής Επιστημών Υγείας του ΔΙΠΑΕ</w:t>
      </w:r>
      <w:r w:rsidRPr="004F108E">
        <w:rPr>
          <w:rFonts w:ascii="Arial" w:hAnsi="Arial" w:cs="Arial"/>
          <w:b/>
          <w:sz w:val="22"/>
          <w:szCs w:val="22"/>
        </w:rPr>
        <w:t>.</w:t>
      </w:r>
    </w:p>
    <w:p w14:paraId="57D7B078" w14:textId="77777777" w:rsidR="007B7AF1" w:rsidRDefault="007B7AF1" w:rsidP="007B7AF1">
      <w:pPr>
        <w:pStyle w:val="a3"/>
        <w:tabs>
          <w:tab w:val="left" w:pos="0"/>
        </w:tabs>
        <w:ind w:left="0"/>
        <w:jc w:val="both"/>
        <w:rPr>
          <w:rFonts w:ascii="Arial" w:hAnsi="Arial" w:cs="Arial"/>
          <w:b/>
          <w:sz w:val="22"/>
          <w:szCs w:val="22"/>
        </w:rPr>
      </w:pPr>
      <w:r>
        <w:rPr>
          <w:rFonts w:ascii="Arial" w:hAnsi="Arial" w:cs="Arial"/>
          <w:sz w:val="22"/>
          <w:szCs w:val="22"/>
        </w:rPr>
        <w:t>Η σειρά επιτυχίας των υποψηφίων καθορίζεται από το άθροισμα της βαθμολογίας όλων των μαθημάτων που εξετάζονται. Οι υποψήφιοι θα πρέπει να συγκεντρώσουν βαθμολογία τουλάχιστον 30 μονάδες, με την προϋπόθεση ότι έχουν συγκεντρώσει δέκα (10) μονάδες σε καθένα από τα τρία μαθήματα εξέτασης. Η κατάταξη γίνεται με φθίνουσα σειρά βαθμολογίας μέχρι να καλυφθεί το προβλεπόμενο ποσοστό.</w:t>
      </w:r>
    </w:p>
    <w:p w14:paraId="0899CA4F" w14:textId="77777777" w:rsidR="007B7AF1" w:rsidRPr="00C400F6" w:rsidRDefault="007B7AF1" w:rsidP="007B7AF1">
      <w:pPr>
        <w:pStyle w:val="a3"/>
        <w:tabs>
          <w:tab w:val="left" w:pos="0"/>
        </w:tabs>
        <w:ind w:left="0"/>
        <w:jc w:val="both"/>
        <w:rPr>
          <w:rFonts w:ascii="Arial" w:hAnsi="Arial" w:cs="Arial"/>
          <w:b/>
          <w:sz w:val="22"/>
          <w:szCs w:val="22"/>
        </w:rPr>
      </w:pPr>
      <w:r>
        <w:rPr>
          <w:rFonts w:ascii="Arial" w:hAnsi="Arial" w:cs="Arial"/>
          <w:b/>
          <w:sz w:val="22"/>
          <w:szCs w:val="22"/>
        </w:rPr>
        <w:t xml:space="preserve">Α.1 </w:t>
      </w:r>
      <w:r w:rsidRPr="00C400F6">
        <w:rPr>
          <w:rFonts w:ascii="Arial" w:hAnsi="Arial" w:cs="Arial"/>
          <w:b/>
          <w:sz w:val="22"/>
          <w:szCs w:val="22"/>
        </w:rPr>
        <w:t>Εξεταζόμενα Μαθήματα</w:t>
      </w:r>
      <w:r>
        <w:rPr>
          <w:rFonts w:ascii="Arial" w:hAnsi="Arial" w:cs="Arial"/>
          <w:b/>
          <w:sz w:val="22"/>
          <w:szCs w:val="22"/>
        </w:rPr>
        <w:t xml:space="preserve"> </w:t>
      </w:r>
      <w:r w:rsidRPr="00C400F6">
        <w:rPr>
          <w:rFonts w:ascii="Arial" w:hAnsi="Arial" w:cs="Arial"/>
          <w:b/>
          <w:bCs/>
          <w:sz w:val="22"/>
          <w:szCs w:val="22"/>
        </w:rPr>
        <w:t>για τις κατατακτήριες εξετάσεις</w:t>
      </w:r>
      <w:r w:rsidRPr="00C400F6">
        <w:rPr>
          <w:rFonts w:ascii="Arial" w:hAnsi="Arial" w:cs="Arial"/>
          <w:b/>
          <w:sz w:val="22"/>
          <w:szCs w:val="22"/>
        </w:rPr>
        <w:t>.</w:t>
      </w:r>
    </w:p>
    <w:p w14:paraId="0EF2DC98" w14:textId="77777777" w:rsidR="007B7AF1" w:rsidRPr="007B7AF1" w:rsidRDefault="007B7AF1" w:rsidP="007B7AF1">
      <w:pPr>
        <w:spacing w:line="240" w:lineRule="auto"/>
        <w:jc w:val="both"/>
        <w:outlineLvl w:val="0"/>
        <w:rPr>
          <w:rFonts w:ascii="Arial" w:hAnsi="Arial" w:cs="Arial"/>
          <w:lang w:val="el-GR"/>
        </w:rPr>
      </w:pPr>
      <w:r w:rsidRPr="007B7AF1">
        <w:rPr>
          <w:rFonts w:ascii="Arial" w:hAnsi="Arial" w:cs="Arial"/>
          <w:lang w:val="el-GR"/>
        </w:rPr>
        <w:t xml:space="preserve">Καθορίζονται τα εξής </w:t>
      </w:r>
      <w:r w:rsidRPr="007B7AF1">
        <w:rPr>
          <w:rFonts w:ascii="Arial" w:hAnsi="Arial" w:cs="Arial"/>
          <w:b/>
          <w:lang w:val="el-GR"/>
        </w:rPr>
        <w:t>τρία (3) μαθήματα</w:t>
      </w:r>
      <w:r w:rsidRPr="007B7AF1">
        <w:rPr>
          <w:rFonts w:ascii="Arial" w:hAnsi="Arial" w:cs="Arial"/>
          <w:lang w:val="el-GR"/>
        </w:rPr>
        <w:t xml:space="preserve"> για τις κατατακτήριες εξετάσεις του Τμήματος Επιστημών Διατροφής και </w:t>
      </w:r>
      <w:proofErr w:type="spellStart"/>
      <w:r w:rsidRPr="007B7AF1">
        <w:rPr>
          <w:rFonts w:ascii="Arial" w:hAnsi="Arial" w:cs="Arial"/>
          <w:lang w:val="el-GR"/>
        </w:rPr>
        <w:t>Διαιτολογίας</w:t>
      </w:r>
      <w:proofErr w:type="spellEnd"/>
      <w:r w:rsidRPr="007B7AF1">
        <w:rPr>
          <w:rFonts w:ascii="Arial" w:hAnsi="Arial" w:cs="Arial"/>
          <w:lang w:val="el-GR"/>
        </w:rPr>
        <w:t xml:space="preserve"> του </w:t>
      </w:r>
      <w:proofErr w:type="spellStart"/>
      <w:r w:rsidRPr="007B7AF1">
        <w:rPr>
          <w:rFonts w:ascii="Arial" w:hAnsi="Arial" w:cs="Arial"/>
          <w:lang w:val="el-GR"/>
        </w:rPr>
        <w:t>Δι.Πα.Ε</w:t>
      </w:r>
      <w:proofErr w:type="spellEnd"/>
      <w:r w:rsidRPr="007B7AF1">
        <w:rPr>
          <w:rFonts w:ascii="Arial" w:hAnsi="Arial" w:cs="Arial"/>
          <w:lang w:val="el-GR"/>
        </w:rPr>
        <w:t>., με τους βαθμολογητές και τους αναβαθμολογητές καθηγητές του Τμήματος, ως ακολούθως:</w:t>
      </w:r>
    </w:p>
    <w:p w14:paraId="160566EC" w14:textId="77777777" w:rsidR="007B7AF1" w:rsidRPr="00D95527" w:rsidRDefault="007B7AF1" w:rsidP="007B7AF1">
      <w:pPr>
        <w:pStyle w:val="1"/>
        <w:numPr>
          <w:ilvl w:val="0"/>
          <w:numId w:val="6"/>
        </w:numPr>
        <w:jc w:val="both"/>
        <w:outlineLvl w:val="0"/>
        <w:rPr>
          <w:rFonts w:ascii="Arial" w:hAnsi="Arial" w:cs="Arial"/>
          <w:b/>
          <w:sz w:val="22"/>
          <w:szCs w:val="22"/>
        </w:rPr>
      </w:pPr>
      <w:r w:rsidRPr="00D95527">
        <w:rPr>
          <w:rFonts w:ascii="Arial" w:hAnsi="Arial" w:cs="Arial"/>
          <w:b/>
          <w:sz w:val="22"/>
          <w:szCs w:val="22"/>
        </w:rPr>
        <w:t>ΕΙΣΑΓΩΓΗ ΣΤΗΝ ΕΠΙΣΤΗΜΗ ΤΗΣ ΔΙΑΤΡΟΦΗΣ</w:t>
      </w:r>
    </w:p>
    <w:p w14:paraId="684A2BF2" w14:textId="4F2FF193"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Βαθμολογητές : 1. Σουζάνα Παπαδοπούλου  2. </w:t>
      </w:r>
      <w:proofErr w:type="spellStart"/>
      <w:r w:rsidR="00EC0512">
        <w:rPr>
          <w:rFonts w:ascii="Arial" w:hAnsi="Arial" w:cs="Arial"/>
          <w:sz w:val="22"/>
          <w:szCs w:val="22"/>
        </w:rPr>
        <w:t>Κατσαγώνη</w:t>
      </w:r>
      <w:proofErr w:type="spellEnd"/>
      <w:r w:rsidR="00EC0512">
        <w:rPr>
          <w:rFonts w:ascii="Arial" w:hAnsi="Arial" w:cs="Arial"/>
          <w:sz w:val="22"/>
          <w:szCs w:val="22"/>
        </w:rPr>
        <w:t xml:space="preserve"> Χριστίνα</w:t>
      </w:r>
    </w:p>
    <w:p w14:paraId="0084D64F" w14:textId="033A9BF8"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Αναβαθμολογητής : </w:t>
      </w:r>
      <w:r w:rsidR="00EC0512">
        <w:rPr>
          <w:rFonts w:ascii="Arial" w:hAnsi="Arial" w:cs="Arial"/>
          <w:sz w:val="22"/>
          <w:szCs w:val="22"/>
        </w:rPr>
        <w:t>Αιμιλία Βασιλοπούλου</w:t>
      </w:r>
    </w:p>
    <w:p w14:paraId="031E3DB0" w14:textId="77777777" w:rsidR="007B7AF1" w:rsidRPr="00D95527" w:rsidRDefault="007B7AF1" w:rsidP="007B7AF1">
      <w:pPr>
        <w:pStyle w:val="1"/>
        <w:numPr>
          <w:ilvl w:val="0"/>
          <w:numId w:val="6"/>
        </w:numPr>
        <w:jc w:val="both"/>
        <w:outlineLvl w:val="0"/>
        <w:rPr>
          <w:rFonts w:ascii="Arial" w:hAnsi="Arial" w:cs="Arial"/>
          <w:b/>
          <w:sz w:val="22"/>
          <w:szCs w:val="22"/>
        </w:rPr>
      </w:pPr>
      <w:r w:rsidRPr="00D95527">
        <w:rPr>
          <w:rFonts w:ascii="Arial" w:hAnsi="Arial" w:cs="Arial"/>
          <w:b/>
          <w:sz w:val="22"/>
          <w:szCs w:val="22"/>
        </w:rPr>
        <w:t>ΒΙΟΛΟΓΙΑ ΚΥΤΤΑΡΟΥ</w:t>
      </w:r>
    </w:p>
    <w:p w14:paraId="3A314A21" w14:textId="77777777"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Βαθμολογητές : 1. </w:t>
      </w:r>
      <w:proofErr w:type="spellStart"/>
      <w:r w:rsidRPr="00D95527">
        <w:rPr>
          <w:rFonts w:ascii="Arial" w:hAnsi="Arial" w:cs="Arial"/>
          <w:sz w:val="22"/>
          <w:szCs w:val="22"/>
        </w:rPr>
        <w:t>Βαρδάκα</w:t>
      </w:r>
      <w:proofErr w:type="spellEnd"/>
      <w:r w:rsidRPr="00D95527">
        <w:rPr>
          <w:rFonts w:ascii="Arial" w:hAnsi="Arial" w:cs="Arial"/>
          <w:sz w:val="22"/>
          <w:szCs w:val="22"/>
        </w:rPr>
        <w:t xml:space="preserve"> Ελισάβετ  2. </w:t>
      </w:r>
      <w:proofErr w:type="spellStart"/>
      <w:r w:rsidRPr="00D95527">
        <w:rPr>
          <w:rFonts w:ascii="Arial" w:hAnsi="Arial" w:cs="Arial"/>
          <w:sz w:val="22"/>
          <w:szCs w:val="22"/>
        </w:rPr>
        <w:t>Κοκοκύρης</w:t>
      </w:r>
      <w:proofErr w:type="spellEnd"/>
      <w:r w:rsidRPr="00D95527">
        <w:rPr>
          <w:rFonts w:ascii="Arial" w:hAnsi="Arial" w:cs="Arial"/>
          <w:sz w:val="22"/>
          <w:szCs w:val="22"/>
        </w:rPr>
        <w:t xml:space="preserve"> Λάμπρος</w:t>
      </w:r>
    </w:p>
    <w:p w14:paraId="0FF59404" w14:textId="0BFCE5FC"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Αναβαθμολογητής : </w:t>
      </w:r>
      <w:proofErr w:type="spellStart"/>
      <w:r w:rsidR="00EC0512">
        <w:rPr>
          <w:rFonts w:ascii="Arial" w:hAnsi="Arial" w:cs="Arial"/>
          <w:sz w:val="22"/>
          <w:szCs w:val="22"/>
        </w:rPr>
        <w:t>Θωμίδης</w:t>
      </w:r>
      <w:proofErr w:type="spellEnd"/>
      <w:r w:rsidR="00EC0512">
        <w:rPr>
          <w:rFonts w:ascii="Arial" w:hAnsi="Arial" w:cs="Arial"/>
          <w:sz w:val="22"/>
          <w:szCs w:val="22"/>
        </w:rPr>
        <w:t xml:space="preserve"> Θωμάς</w:t>
      </w:r>
      <w:r>
        <w:rPr>
          <w:rFonts w:ascii="Arial" w:hAnsi="Arial" w:cs="Arial"/>
          <w:sz w:val="22"/>
          <w:szCs w:val="22"/>
        </w:rPr>
        <w:t xml:space="preserve"> </w:t>
      </w:r>
    </w:p>
    <w:p w14:paraId="5B3C1546" w14:textId="77777777" w:rsidR="007B7AF1" w:rsidRPr="00D95527" w:rsidRDefault="007B7AF1" w:rsidP="007B7AF1">
      <w:pPr>
        <w:pStyle w:val="1"/>
        <w:numPr>
          <w:ilvl w:val="0"/>
          <w:numId w:val="6"/>
        </w:numPr>
        <w:jc w:val="both"/>
        <w:outlineLvl w:val="0"/>
        <w:rPr>
          <w:rFonts w:ascii="Arial" w:hAnsi="Arial" w:cs="Arial"/>
          <w:b/>
          <w:sz w:val="22"/>
          <w:szCs w:val="22"/>
        </w:rPr>
      </w:pPr>
      <w:r w:rsidRPr="00D95527">
        <w:rPr>
          <w:rFonts w:ascii="Arial" w:hAnsi="Arial" w:cs="Arial"/>
          <w:b/>
          <w:sz w:val="22"/>
          <w:szCs w:val="22"/>
        </w:rPr>
        <w:t>ΟΡΓΑΝΙΚΗ ΧΗΜΕΙΑ</w:t>
      </w:r>
    </w:p>
    <w:p w14:paraId="2B0904A2" w14:textId="000FB883"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Βαθμολογητές : 1. Παπαδόπουλος Αθανάσιος 2. </w:t>
      </w:r>
      <w:proofErr w:type="spellStart"/>
      <w:r w:rsidRPr="00D95527">
        <w:rPr>
          <w:rFonts w:ascii="Arial" w:hAnsi="Arial" w:cs="Arial"/>
          <w:sz w:val="22"/>
          <w:szCs w:val="22"/>
        </w:rPr>
        <w:t>Τερζίδης</w:t>
      </w:r>
      <w:proofErr w:type="spellEnd"/>
      <w:r w:rsidRPr="00D95527">
        <w:rPr>
          <w:rFonts w:ascii="Arial" w:hAnsi="Arial" w:cs="Arial"/>
          <w:sz w:val="22"/>
          <w:szCs w:val="22"/>
        </w:rPr>
        <w:t xml:space="preserve"> Μιχάλης</w:t>
      </w:r>
    </w:p>
    <w:p w14:paraId="14038B67" w14:textId="77777777"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Αναβαθμολογητής : </w:t>
      </w:r>
      <w:proofErr w:type="spellStart"/>
      <w:r>
        <w:rPr>
          <w:rFonts w:ascii="Arial" w:hAnsi="Arial" w:cs="Arial"/>
          <w:sz w:val="22"/>
          <w:szCs w:val="22"/>
        </w:rPr>
        <w:t>Γιαννακουδάκη</w:t>
      </w:r>
      <w:proofErr w:type="spellEnd"/>
      <w:r>
        <w:rPr>
          <w:rFonts w:ascii="Arial" w:hAnsi="Arial" w:cs="Arial"/>
          <w:sz w:val="22"/>
          <w:szCs w:val="22"/>
        </w:rPr>
        <w:t xml:space="preserve"> Άννα</w:t>
      </w:r>
    </w:p>
    <w:p w14:paraId="6707AC02" w14:textId="77777777" w:rsidR="007B7AF1" w:rsidRPr="00D95527" w:rsidRDefault="007B7AF1" w:rsidP="007B7AF1">
      <w:pPr>
        <w:autoSpaceDE w:val="0"/>
        <w:autoSpaceDN w:val="0"/>
        <w:adjustRightInd w:val="0"/>
        <w:spacing w:line="240" w:lineRule="auto"/>
        <w:ind w:left="360"/>
        <w:jc w:val="center"/>
        <w:rPr>
          <w:rFonts w:ascii="Arial" w:hAnsi="Arial" w:cs="Arial"/>
          <w:b/>
          <w:bCs/>
          <w:u w:val="single"/>
        </w:rPr>
      </w:pPr>
    </w:p>
    <w:p w14:paraId="2C5EAE68" w14:textId="77777777" w:rsidR="007B7AF1" w:rsidRPr="00C400F6" w:rsidRDefault="007B7AF1" w:rsidP="007B7AF1">
      <w:pPr>
        <w:pStyle w:val="a3"/>
        <w:tabs>
          <w:tab w:val="left" w:pos="0"/>
        </w:tabs>
        <w:ind w:left="0"/>
        <w:jc w:val="both"/>
        <w:rPr>
          <w:rFonts w:ascii="Arial" w:hAnsi="Arial" w:cs="Arial"/>
          <w:b/>
          <w:sz w:val="22"/>
          <w:szCs w:val="22"/>
        </w:rPr>
      </w:pPr>
      <w:r>
        <w:rPr>
          <w:rFonts w:ascii="Arial" w:hAnsi="Arial" w:cs="Arial"/>
          <w:b/>
          <w:bCs/>
          <w:sz w:val="22"/>
          <w:szCs w:val="22"/>
        </w:rPr>
        <w:t xml:space="preserve">Α. 2 </w:t>
      </w:r>
      <w:r w:rsidRPr="00C400F6">
        <w:rPr>
          <w:rFonts w:ascii="Arial" w:hAnsi="Arial" w:cs="Arial"/>
          <w:b/>
          <w:bCs/>
          <w:sz w:val="22"/>
          <w:szCs w:val="22"/>
        </w:rPr>
        <w:t>Εξεταστέα ύλη για τις κατατακτήριες εξετάσεις – Προτεινόμενη Βιβλιογραφία</w:t>
      </w:r>
    </w:p>
    <w:p w14:paraId="3028E789" w14:textId="77777777" w:rsidR="00EC0512" w:rsidRDefault="00EC0512" w:rsidP="007B7AF1">
      <w:pPr>
        <w:autoSpaceDE w:val="0"/>
        <w:autoSpaceDN w:val="0"/>
        <w:adjustRightInd w:val="0"/>
        <w:spacing w:line="240" w:lineRule="auto"/>
        <w:rPr>
          <w:rFonts w:ascii="Arial" w:hAnsi="Arial" w:cs="Arial"/>
          <w:lang w:val="el-GR"/>
        </w:rPr>
      </w:pPr>
    </w:p>
    <w:p w14:paraId="475591EA" w14:textId="76262366" w:rsidR="007B7AF1" w:rsidRPr="00EC0512" w:rsidRDefault="007B7AF1" w:rsidP="007B7AF1">
      <w:pPr>
        <w:autoSpaceDE w:val="0"/>
        <w:autoSpaceDN w:val="0"/>
        <w:adjustRightInd w:val="0"/>
        <w:spacing w:line="240" w:lineRule="auto"/>
        <w:rPr>
          <w:rFonts w:ascii="Arial" w:hAnsi="Arial" w:cs="Arial"/>
          <w:b/>
          <w:bCs/>
          <w:lang w:val="el-GR"/>
        </w:rPr>
      </w:pPr>
      <w:r w:rsidRPr="00EC0512">
        <w:rPr>
          <w:rFonts w:ascii="Arial" w:hAnsi="Arial" w:cs="Arial"/>
          <w:b/>
          <w:bCs/>
          <w:lang w:val="el-GR"/>
        </w:rPr>
        <w:t>1. ΕΙΣΑΓΩΓΗ ΣΤΗΝ ΕΠΙΣΤΗΜΗ ΤΗΣ ΔΙΑΤΡΟΦΗΣ</w:t>
      </w:r>
    </w:p>
    <w:p w14:paraId="38CB9872" w14:textId="77777777" w:rsidR="007B7AF1" w:rsidRPr="007B7AF1" w:rsidRDefault="007B7AF1" w:rsidP="007B7AF1">
      <w:pPr>
        <w:autoSpaceDE w:val="0"/>
        <w:autoSpaceDN w:val="0"/>
        <w:adjustRightInd w:val="0"/>
        <w:spacing w:line="240" w:lineRule="auto"/>
        <w:jc w:val="both"/>
        <w:rPr>
          <w:rFonts w:ascii="Arial" w:hAnsi="Arial" w:cs="Arial"/>
          <w:lang w:val="el-GR"/>
        </w:rPr>
      </w:pPr>
      <w:r w:rsidRPr="007B7AF1">
        <w:rPr>
          <w:rFonts w:ascii="Arial" w:hAnsi="Arial" w:cs="Arial"/>
          <w:lang w:val="el-GR"/>
        </w:rPr>
        <w:t xml:space="preserve">Βασικές έννοιες και αρχές της διατροφής. Η διατροφή στον κύκλο ζωής. </w:t>
      </w:r>
      <w:r w:rsidRPr="007B7AF1">
        <w:rPr>
          <w:rFonts w:ascii="Arial" w:hAnsi="Arial" w:cs="Arial"/>
          <w:lang w:val="el-GR"/>
        </w:rPr>
        <w:br/>
        <w:t>Παράγοντες που επηρεάζουν τη διατροφή του ανθρώπου. Χαρακτηριστικά της σωστής διατροφής. Ενεργειακό ισοζύγιο, άσκηση και σωματικό βάρος.</w:t>
      </w:r>
    </w:p>
    <w:p w14:paraId="75A43077" w14:textId="77777777" w:rsidR="007B7AF1" w:rsidRPr="007B7AF1" w:rsidRDefault="007B7AF1" w:rsidP="007B7AF1">
      <w:pPr>
        <w:autoSpaceDE w:val="0"/>
        <w:autoSpaceDN w:val="0"/>
        <w:adjustRightInd w:val="0"/>
        <w:spacing w:line="240" w:lineRule="auto"/>
        <w:jc w:val="both"/>
        <w:rPr>
          <w:rFonts w:ascii="Arial" w:hAnsi="Arial" w:cs="Arial"/>
          <w:lang w:val="el-GR"/>
        </w:rPr>
      </w:pPr>
      <w:r w:rsidRPr="007B7AF1">
        <w:rPr>
          <w:rFonts w:ascii="Arial" w:hAnsi="Arial" w:cs="Arial"/>
          <w:lang w:val="el-GR"/>
        </w:rPr>
        <w:t xml:space="preserve">Ο ρόλος των θρεπτικών συστατικών στην υγεία του ανθρώπου. Τα τρόφιμα ως πηγές θρεπτικών συστατικών. Ορισμός των ημερήσιων </w:t>
      </w:r>
      <w:proofErr w:type="spellStart"/>
      <w:r w:rsidRPr="007B7AF1">
        <w:rPr>
          <w:rFonts w:ascii="Arial" w:hAnsi="Arial" w:cs="Arial"/>
          <w:lang w:val="el-GR"/>
        </w:rPr>
        <w:t>συνιστώμενων</w:t>
      </w:r>
      <w:proofErr w:type="spellEnd"/>
      <w:r w:rsidRPr="007B7AF1">
        <w:rPr>
          <w:rFonts w:ascii="Arial" w:hAnsi="Arial" w:cs="Arial"/>
          <w:lang w:val="el-GR"/>
        </w:rPr>
        <w:t xml:space="preserve"> τιμών ανά φύλο, ηλικία, επίπεδο υγείας αλλά και άσκησης.</w:t>
      </w:r>
    </w:p>
    <w:p w14:paraId="36E44A61" w14:textId="77777777" w:rsidR="007B7AF1" w:rsidRPr="007B7AF1" w:rsidRDefault="007B7AF1" w:rsidP="007B7AF1">
      <w:pPr>
        <w:autoSpaceDE w:val="0"/>
        <w:autoSpaceDN w:val="0"/>
        <w:adjustRightInd w:val="0"/>
        <w:spacing w:line="240" w:lineRule="auto"/>
        <w:jc w:val="both"/>
        <w:rPr>
          <w:rFonts w:ascii="Arial" w:hAnsi="Arial" w:cs="Arial"/>
          <w:lang w:val="el-GR"/>
        </w:rPr>
      </w:pPr>
      <w:r w:rsidRPr="007B7AF1">
        <w:rPr>
          <w:rFonts w:ascii="Arial" w:hAnsi="Arial" w:cs="Arial"/>
          <w:lang w:val="el-GR"/>
        </w:rPr>
        <w:t xml:space="preserve">Μέθοδοι εκτίμησης των απαιτήσεων σε ενέργεια και θρεπτικά συστατικά. Χρήση πινάκων τροφίμων. Συνέπειες ανεπαρκούς πρόσληψης αλλά και </w:t>
      </w:r>
      <w:proofErr w:type="spellStart"/>
      <w:r w:rsidRPr="007B7AF1">
        <w:rPr>
          <w:rFonts w:ascii="Arial" w:hAnsi="Arial" w:cs="Arial"/>
          <w:lang w:val="el-GR"/>
        </w:rPr>
        <w:t>υπερ</w:t>
      </w:r>
      <w:proofErr w:type="spellEnd"/>
      <w:r w:rsidRPr="007B7AF1">
        <w:rPr>
          <w:rFonts w:ascii="Arial" w:hAnsi="Arial" w:cs="Arial"/>
          <w:lang w:val="el-GR"/>
        </w:rPr>
        <w:t xml:space="preserve"> πρόσληψής ενέργειας και </w:t>
      </w:r>
      <w:proofErr w:type="spellStart"/>
      <w:r w:rsidRPr="007B7AF1">
        <w:rPr>
          <w:rFonts w:ascii="Arial" w:hAnsi="Arial" w:cs="Arial"/>
          <w:lang w:val="el-GR"/>
        </w:rPr>
        <w:t>μακρο</w:t>
      </w:r>
      <w:proofErr w:type="spellEnd"/>
      <w:r w:rsidRPr="007B7AF1">
        <w:rPr>
          <w:rFonts w:ascii="Arial" w:hAnsi="Arial" w:cs="Arial"/>
          <w:lang w:val="el-GR"/>
        </w:rPr>
        <w:t xml:space="preserve"> και </w:t>
      </w:r>
      <w:proofErr w:type="spellStart"/>
      <w:r w:rsidRPr="007B7AF1">
        <w:rPr>
          <w:rFonts w:ascii="Arial" w:hAnsi="Arial" w:cs="Arial"/>
          <w:lang w:val="el-GR"/>
        </w:rPr>
        <w:t>μικρο</w:t>
      </w:r>
      <w:proofErr w:type="spellEnd"/>
      <w:r w:rsidRPr="007B7AF1">
        <w:rPr>
          <w:rFonts w:ascii="Arial" w:hAnsi="Arial" w:cs="Arial"/>
          <w:lang w:val="el-GR"/>
        </w:rPr>
        <w:t xml:space="preserve"> θρεπτικών συστατικών.</w:t>
      </w:r>
    </w:p>
    <w:p w14:paraId="6F063C88" w14:textId="77777777" w:rsidR="007B7AF1" w:rsidRPr="007B7AF1" w:rsidRDefault="007B7AF1" w:rsidP="007B7AF1">
      <w:pPr>
        <w:autoSpaceDE w:val="0"/>
        <w:autoSpaceDN w:val="0"/>
        <w:adjustRightInd w:val="0"/>
        <w:spacing w:line="240" w:lineRule="auto"/>
        <w:jc w:val="both"/>
        <w:rPr>
          <w:rFonts w:ascii="Arial" w:hAnsi="Arial" w:cs="Arial"/>
          <w:lang w:val="el-GR"/>
        </w:rPr>
      </w:pPr>
      <w:r w:rsidRPr="007B7AF1">
        <w:rPr>
          <w:rFonts w:ascii="Arial" w:hAnsi="Arial" w:cs="Arial"/>
          <w:lang w:val="el-GR"/>
        </w:rPr>
        <w:t>Διαιτητικές οδηγίες για διατήρηση της υγείας και πρόληψη των ασθενειών. Τροφικές δηλητηριάσεις. Τροφική ευαισθησία. Ενίσχυση του ανοσοποιητικού συστήματος μέσω της ισορροπημένης διατροφής. Εισαγωγή στη διατροφική αγωγή στα πλαίσια της πρόληψης και αντιμετώπισης παθήσεων.</w:t>
      </w:r>
    </w:p>
    <w:p w14:paraId="5D4D30AE" w14:textId="77777777" w:rsidR="007B7AF1" w:rsidRPr="007B7AF1" w:rsidRDefault="007B7AF1" w:rsidP="007B7AF1">
      <w:pPr>
        <w:autoSpaceDE w:val="0"/>
        <w:autoSpaceDN w:val="0"/>
        <w:adjustRightInd w:val="0"/>
        <w:spacing w:line="240" w:lineRule="auto"/>
        <w:rPr>
          <w:rFonts w:ascii="Arial" w:hAnsi="Arial" w:cs="Arial"/>
          <w:i/>
          <w:iCs/>
          <w:lang w:val="el-GR"/>
        </w:rPr>
      </w:pPr>
      <w:r w:rsidRPr="007B7AF1">
        <w:rPr>
          <w:rFonts w:ascii="Arial" w:hAnsi="Arial" w:cs="Arial"/>
          <w:i/>
          <w:iCs/>
          <w:lang w:val="el-GR"/>
        </w:rPr>
        <w:lastRenderedPageBreak/>
        <w:t>Προτεινόμενη βιβλιογραφία</w:t>
      </w:r>
    </w:p>
    <w:p w14:paraId="3C62A338" w14:textId="2CD36DEA" w:rsidR="007B7AF1" w:rsidRPr="00D95527" w:rsidRDefault="007B7AF1" w:rsidP="007B7AF1">
      <w:pPr>
        <w:autoSpaceDE w:val="0"/>
        <w:autoSpaceDN w:val="0"/>
        <w:adjustRightInd w:val="0"/>
        <w:spacing w:line="240" w:lineRule="auto"/>
        <w:rPr>
          <w:rFonts w:ascii="Arial" w:hAnsi="Arial" w:cs="Arial"/>
          <w:iCs/>
        </w:rPr>
      </w:pPr>
      <w:r w:rsidRPr="007B7AF1">
        <w:rPr>
          <w:rFonts w:ascii="Arial" w:hAnsi="Arial" w:cs="Arial"/>
          <w:iCs/>
          <w:lang w:val="el-GR"/>
        </w:rPr>
        <w:t>1) Το Αλφαβητάρι της Διατροφής</w:t>
      </w:r>
      <w:r>
        <w:rPr>
          <w:rFonts w:ascii="Arial" w:hAnsi="Arial" w:cs="Arial"/>
          <w:iCs/>
          <w:lang w:val="el-GR"/>
        </w:rPr>
        <w:t xml:space="preserve">. </w:t>
      </w:r>
      <w:r w:rsidRPr="007B7AF1">
        <w:rPr>
          <w:rFonts w:ascii="Arial" w:hAnsi="Arial" w:cs="Arial"/>
          <w:iCs/>
          <w:lang w:val="el-GR"/>
        </w:rPr>
        <w:t xml:space="preserve">Κωδικός Βιβλίου στον </w:t>
      </w:r>
      <w:proofErr w:type="spellStart"/>
      <w:r w:rsidRPr="007B7AF1">
        <w:rPr>
          <w:rFonts w:ascii="Arial" w:hAnsi="Arial" w:cs="Arial"/>
          <w:iCs/>
          <w:lang w:val="el-GR"/>
        </w:rPr>
        <w:t>Εύδοξο</w:t>
      </w:r>
      <w:proofErr w:type="spellEnd"/>
      <w:r w:rsidRPr="007B7AF1">
        <w:rPr>
          <w:rFonts w:ascii="Arial" w:hAnsi="Arial" w:cs="Arial"/>
          <w:iCs/>
          <w:lang w:val="el-GR"/>
        </w:rPr>
        <w:t>: 77107254</w:t>
      </w:r>
      <w:r>
        <w:rPr>
          <w:rFonts w:ascii="Arial" w:hAnsi="Arial" w:cs="Arial"/>
          <w:iCs/>
          <w:lang w:val="el-GR"/>
        </w:rPr>
        <w:t xml:space="preserve">. </w:t>
      </w:r>
      <w:r w:rsidRPr="007B7AF1">
        <w:rPr>
          <w:rFonts w:ascii="Arial" w:hAnsi="Arial" w:cs="Arial"/>
          <w:iCs/>
          <w:lang w:val="el-GR"/>
        </w:rPr>
        <w:t>Έκδοση</w:t>
      </w:r>
      <w:r w:rsidRPr="00E35B35">
        <w:rPr>
          <w:rFonts w:ascii="Arial" w:hAnsi="Arial" w:cs="Arial"/>
          <w:iCs/>
          <w:lang w:val="el-GR"/>
        </w:rPr>
        <w:t xml:space="preserve">: 1/2018. </w:t>
      </w:r>
      <w:proofErr w:type="spellStart"/>
      <w:r w:rsidRPr="00D95527">
        <w:rPr>
          <w:rFonts w:ascii="Arial" w:hAnsi="Arial" w:cs="Arial"/>
          <w:iCs/>
        </w:rPr>
        <w:t>Συγγρ</w:t>
      </w:r>
      <w:proofErr w:type="spellEnd"/>
      <w:r w:rsidRPr="00D95527">
        <w:rPr>
          <w:rFonts w:ascii="Arial" w:hAnsi="Arial" w:cs="Arial"/>
          <w:iCs/>
        </w:rPr>
        <w:t xml:space="preserve">αφείς: </w:t>
      </w:r>
      <w:proofErr w:type="spellStart"/>
      <w:r w:rsidRPr="00D95527">
        <w:rPr>
          <w:rFonts w:ascii="Arial" w:hAnsi="Arial" w:cs="Arial"/>
          <w:iCs/>
        </w:rPr>
        <w:t>Truswell</w:t>
      </w:r>
      <w:proofErr w:type="spellEnd"/>
      <w:r w:rsidRPr="00D95527">
        <w:rPr>
          <w:rFonts w:ascii="Arial" w:hAnsi="Arial" w:cs="Arial"/>
          <w:iCs/>
        </w:rPr>
        <w:t xml:space="preserve"> A. Stewart</w:t>
      </w:r>
      <w:r w:rsidRPr="007B7AF1">
        <w:rPr>
          <w:rFonts w:ascii="Arial" w:hAnsi="Arial" w:cs="Arial"/>
          <w:iCs/>
          <w:lang w:val="en-US"/>
        </w:rPr>
        <w:t xml:space="preserve">. </w:t>
      </w:r>
      <w:r w:rsidRPr="00D95527">
        <w:rPr>
          <w:rFonts w:ascii="Arial" w:hAnsi="Arial" w:cs="Arial"/>
          <w:iCs/>
        </w:rPr>
        <w:t>ISBN: 9789925563135</w:t>
      </w:r>
      <w:r w:rsidRPr="007B7AF1">
        <w:rPr>
          <w:rFonts w:ascii="Arial" w:hAnsi="Arial" w:cs="Arial"/>
          <w:iCs/>
          <w:lang w:val="en-US"/>
        </w:rPr>
        <w:t xml:space="preserve">. </w:t>
      </w:r>
      <w:proofErr w:type="spellStart"/>
      <w:r w:rsidRPr="00D95527">
        <w:rPr>
          <w:rFonts w:ascii="Arial" w:hAnsi="Arial" w:cs="Arial"/>
          <w:iCs/>
        </w:rPr>
        <w:t>Δι</w:t>
      </w:r>
      <w:proofErr w:type="spellEnd"/>
      <w:r w:rsidRPr="00D95527">
        <w:rPr>
          <w:rFonts w:ascii="Arial" w:hAnsi="Arial" w:cs="Arial"/>
          <w:iCs/>
        </w:rPr>
        <w:t>αθέτης (</w:t>
      </w:r>
      <w:proofErr w:type="spellStart"/>
      <w:r w:rsidRPr="00D95527">
        <w:rPr>
          <w:rFonts w:ascii="Arial" w:hAnsi="Arial" w:cs="Arial"/>
          <w:iCs/>
        </w:rPr>
        <w:t>Εκδότης</w:t>
      </w:r>
      <w:proofErr w:type="spellEnd"/>
      <w:r w:rsidRPr="00D95527">
        <w:rPr>
          <w:rFonts w:ascii="Arial" w:hAnsi="Arial" w:cs="Arial"/>
          <w:iCs/>
        </w:rPr>
        <w:t>): BROKEN HILL PUBLISHERS LTD</w:t>
      </w:r>
    </w:p>
    <w:p w14:paraId="1FB1EEEB" w14:textId="4B648F10" w:rsidR="007B7AF1" w:rsidRPr="007B7AF1" w:rsidRDefault="007B7AF1" w:rsidP="007B7AF1">
      <w:pPr>
        <w:autoSpaceDE w:val="0"/>
        <w:autoSpaceDN w:val="0"/>
        <w:adjustRightInd w:val="0"/>
        <w:spacing w:line="240" w:lineRule="auto"/>
        <w:rPr>
          <w:rFonts w:ascii="Arial" w:hAnsi="Arial" w:cs="Arial"/>
          <w:iCs/>
          <w:lang w:val="el-GR"/>
        </w:rPr>
      </w:pPr>
      <w:r w:rsidRPr="007B7AF1">
        <w:rPr>
          <w:rFonts w:ascii="Arial" w:hAnsi="Arial" w:cs="Arial"/>
          <w:iCs/>
          <w:lang w:val="el-GR"/>
        </w:rPr>
        <w:t>2) Η Επιστήμη της Διατροφής</w:t>
      </w:r>
      <w:r>
        <w:rPr>
          <w:rFonts w:ascii="Arial" w:hAnsi="Arial" w:cs="Arial"/>
          <w:iCs/>
          <w:lang w:val="el-GR"/>
        </w:rPr>
        <w:t xml:space="preserve">. </w:t>
      </w:r>
      <w:r w:rsidRPr="007B7AF1">
        <w:rPr>
          <w:rFonts w:ascii="Arial" w:hAnsi="Arial" w:cs="Arial"/>
          <w:iCs/>
          <w:lang w:val="el-GR"/>
        </w:rPr>
        <w:t xml:space="preserve">Κωδικός Βιβλίου στον </w:t>
      </w:r>
      <w:proofErr w:type="spellStart"/>
      <w:r w:rsidRPr="007B7AF1">
        <w:rPr>
          <w:rFonts w:ascii="Arial" w:hAnsi="Arial" w:cs="Arial"/>
          <w:iCs/>
          <w:lang w:val="el-GR"/>
        </w:rPr>
        <w:t>Εύδοξο</w:t>
      </w:r>
      <w:proofErr w:type="spellEnd"/>
      <w:r w:rsidRPr="007B7AF1">
        <w:rPr>
          <w:rFonts w:ascii="Arial" w:hAnsi="Arial" w:cs="Arial"/>
          <w:iCs/>
          <w:lang w:val="el-GR"/>
        </w:rPr>
        <w:t>: 102124811</w:t>
      </w:r>
      <w:r>
        <w:rPr>
          <w:rFonts w:ascii="Arial" w:hAnsi="Arial" w:cs="Arial"/>
          <w:iCs/>
          <w:lang w:val="el-GR"/>
        </w:rPr>
        <w:t xml:space="preserve">. </w:t>
      </w:r>
      <w:r w:rsidRPr="007B7AF1">
        <w:rPr>
          <w:rFonts w:ascii="Arial" w:hAnsi="Arial" w:cs="Arial"/>
          <w:iCs/>
          <w:lang w:val="el-GR"/>
        </w:rPr>
        <w:t>Έκδοση: 4/2021</w:t>
      </w:r>
      <w:r>
        <w:rPr>
          <w:rFonts w:ascii="Arial" w:hAnsi="Arial" w:cs="Arial"/>
          <w:iCs/>
          <w:lang w:val="el-GR"/>
        </w:rPr>
        <w:t xml:space="preserve">. </w:t>
      </w:r>
      <w:r w:rsidRPr="007B7AF1">
        <w:rPr>
          <w:rFonts w:ascii="Arial" w:hAnsi="Arial" w:cs="Arial"/>
          <w:iCs/>
          <w:lang w:val="el-GR"/>
        </w:rPr>
        <w:t xml:space="preserve">Συγγραφείς: </w:t>
      </w:r>
      <w:r w:rsidRPr="00D95527">
        <w:rPr>
          <w:rFonts w:ascii="Arial" w:hAnsi="Arial" w:cs="Arial"/>
          <w:iCs/>
          <w:lang w:val="en-US"/>
        </w:rPr>
        <w:t>Thompson</w:t>
      </w:r>
      <w:r w:rsidRPr="007B7AF1">
        <w:rPr>
          <w:rFonts w:ascii="Arial" w:hAnsi="Arial" w:cs="Arial"/>
          <w:iCs/>
          <w:lang w:val="el-GR"/>
        </w:rPr>
        <w:t xml:space="preserve">, </w:t>
      </w:r>
      <w:r w:rsidRPr="00D95527">
        <w:rPr>
          <w:rFonts w:ascii="Arial" w:hAnsi="Arial" w:cs="Arial"/>
          <w:iCs/>
          <w:lang w:val="en-US"/>
        </w:rPr>
        <w:t>Manore</w:t>
      </w:r>
      <w:r w:rsidRPr="007B7AF1">
        <w:rPr>
          <w:rFonts w:ascii="Arial" w:hAnsi="Arial" w:cs="Arial"/>
          <w:iCs/>
          <w:lang w:val="el-GR"/>
        </w:rPr>
        <w:t xml:space="preserve">, </w:t>
      </w:r>
      <w:r w:rsidRPr="00D95527">
        <w:rPr>
          <w:rFonts w:ascii="Arial" w:hAnsi="Arial" w:cs="Arial"/>
          <w:iCs/>
          <w:lang w:val="en-US"/>
        </w:rPr>
        <w:t>Vaughan</w:t>
      </w:r>
      <w:r>
        <w:rPr>
          <w:rFonts w:ascii="Arial" w:hAnsi="Arial" w:cs="Arial"/>
          <w:iCs/>
          <w:lang w:val="el-GR"/>
        </w:rPr>
        <w:t xml:space="preserve">. </w:t>
      </w:r>
      <w:r w:rsidRPr="00D95527">
        <w:rPr>
          <w:rFonts w:ascii="Arial" w:hAnsi="Arial" w:cs="Arial"/>
          <w:iCs/>
          <w:lang w:val="en-US"/>
        </w:rPr>
        <w:t>ISBN</w:t>
      </w:r>
      <w:r w:rsidRPr="007B7AF1">
        <w:rPr>
          <w:rFonts w:ascii="Arial" w:hAnsi="Arial" w:cs="Arial"/>
          <w:iCs/>
          <w:lang w:val="el-GR"/>
        </w:rPr>
        <w:t>: 978-618-5296-26-1</w:t>
      </w:r>
      <w:r>
        <w:rPr>
          <w:rFonts w:ascii="Arial" w:hAnsi="Arial" w:cs="Arial"/>
          <w:iCs/>
          <w:lang w:val="el-GR"/>
        </w:rPr>
        <w:t xml:space="preserve">. </w:t>
      </w:r>
      <w:r w:rsidRPr="007B7AF1">
        <w:rPr>
          <w:rFonts w:ascii="Arial" w:hAnsi="Arial" w:cs="Arial"/>
          <w:iCs/>
          <w:lang w:val="el-GR"/>
        </w:rPr>
        <w:t>Τύπος: Σύγγραμμα</w:t>
      </w:r>
      <w:r>
        <w:rPr>
          <w:rFonts w:ascii="Arial" w:hAnsi="Arial" w:cs="Arial"/>
          <w:iCs/>
          <w:lang w:val="el-GR"/>
        </w:rPr>
        <w:t xml:space="preserve">. </w:t>
      </w:r>
      <w:r w:rsidRPr="007B7AF1">
        <w:rPr>
          <w:rFonts w:ascii="Arial" w:hAnsi="Arial" w:cs="Arial"/>
          <w:iCs/>
          <w:lang w:val="el-GR"/>
        </w:rPr>
        <w:t>Διαθέτης (Εκδότης): ΛΑΓΟΣ ΔΗΜΗΤΡΙΟΣ</w:t>
      </w:r>
    </w:p>
    <w:p w14:paraId="0827802C" w14:textId="77777777" w:rsidR="007B7AF1" w:rsidRPr="007B7AF1" w:rsidRDefault="007B7AF1" w:rsidP="007B7AF1">
      <w:pPr>
        <w:autoSpaceDE w:val="0"/>
        <w:autoSpaceDN w:val="0"/>
        <w:adjustRightInd w:val="0"/>
        <w:spacing w:line="240" w:lineRule="auto"/>
        <w:rPr>
          <w:rFonts w:ascii="Arial" w:hAnsi="Arial" w:cs="Arial"/>
          <w:iCs/>
          <w:lang w:val="el-GR"/>
        </w:rPr>
      </w:pPr>
    </w:p>
    <w:p w14:paraId="6E6CC071" w14:textId="77777777" w:rsidR="007B7AF1" w:rsidRPr="00EC0512" w:rsidRDefault="007B7AF1" w:rsidP="007B7AF1">
      <w:pPr>
        <w:autoSpaceDE w:val="0"/>
        <w:autoSpaceDN w:val="0"/>
        <w:adjustRightInd w:val="0"/>
        <w:spacing w:line="240" w:lineRule="auto"/>
        <w:rPr>
          <w:rFonts w:ascii="Arial" w:hAnsi="Arial" w:cs="Arial"/>
          <w:b/>
          <w:bCs/>
          <w:lang w:val="el-GR"/>
        </w:rPr>
      </w:pPr>
      <w:r w:rsidRPr="00EC0512">
        <w:rPr>
          <w:rFonts w:ascii="Arial" w:hAnsi="Arial" w:cs="Arial"/>
          <w:b/>
          <w:bCs/>
          <w:lang w:val="el-GR"/>
        </w:rPr>
        <w:t>2. ΒΙΟΛΟΓΙΑ ΚΥΤΤΑΡΟΥ</w:t>
      </w:r>
    </w:p>
    <w:p w14:paraId="5D1FB28C"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 xml:space="preserve">Η ΧΗΜΕΙΑ ΤΗΣ ΖΩΗΣ. Τα στοιχεία </w:t>
      </w:r>
      <w:r w:rsidRPr="00D95527">
        <w:rPr>
          <w:rFonts w:ascii="Arial" w:hAnsi="Arial" w:cs="Arial"/>
        </w:rPr>
        <w:t>C</w:t>
      </w:r>
      <w:r w:rsidRPr="007B7AF1">
        <w:rPr>
          <w:rFonts w:ascii="Arial" w:hAnsi="Arial" w:cs="Arial"/>
          <w:lang w:val="el-GR"/>
        </w:rPr>
        <w:t xml:space="preserve">, </w:t>
      </w:r>
      <w:r w:rsidRPr="00D95527">
        <w:rPr>
          <w:rFonts w:ascii="Arial" w:hAnsi="Arial" w:cs="Arial"/>
        </w:rPr>
        <w:t>H</w:t>
      </w:r>
      <w:r w:rsidRPr="007B7AF1">
        <w:rPr>
          <w:rFonts w:ascii="Arial" w:hAnsi="Arial" w:cs="Arial"/>
          <w:lang w:val="el-GR"/>
        </w:rPr>
        <w:t xml:space="preserve">, </w:t>
      </w:r>
      <w:r w:rsidRPr="00D95527">
        <w:rPr>
          <w:rFonts w:ascii="Arial" w:hAnsi="Arial" w:cs="Arial"/>
        </w:rPr>
        <w:t>O</w:t>
      </w:r>
      <w:r w:rsidRPr="007B7AF1">
        <w:rPr>
          <w:rFonts w:ascii="Arial" w:hAnsi="Arial" w:cs="Arial"/>
          <w:lang w:val="el-GR"/>
        </w:rPr>
        <w:t xml:space="preserve">, </w:t>
      </w:r>
      <w:r w:rsidRPr="00D95527">
        <w:rPr>
          <w:rFonts w:ascii="Arial" w:hAnsi="Arial" w:cs="Arial"/>
        </w:rPr>
        <w:t>N</w:t>
      </w:r>
      <w:r w:rsidRPr="007B7AF1">
        <w:rPr>
          <w:rFonts w:ascii="Arial" w:hAnsi="Arial" w:cs="Arial"/>
          <w:lang w:val="el-GR"/>
        </w:rPr>
        <w:t xml:space="preserve">. Ιεραρχία της μοριακής οργάνωσης του κυττάρου. Νερό και Ιδιότητες. Πρωτογενή </w:t>
      </w:r>
      <w:proofErr w:type="spellStart"/>
      <w:r w:rsidRPr="007B7AF1">
        <w:rPr>
          <w:rFonts w:ascii="Arial" w:hAnsi="Arial" w:cs="Arial"/>
          <w:lang w:val="el-GR"/>
        </w:rPr>
        <w:t>Βιομόρια</w:t>
      </w:r>
      <w:proofErr w:type="spellEnd"/>
      <w:r w:rsidRPr="007B7AF1">
        <w:rPr>
          <w:rFonts w:ascii="Arial" w:hAnsi="Arial" w:cs="Arial"/>
          <w:lang w:val="el-GR"/>
        </w:rPr>
        <w:t xml:space="preserve">. Βιολογικά </w:t>
      </w:r>
      <w:proofErr w:type="spellStart"/>
      <w:r w:rsidRPr="007B7AF1">
        <w:rPr>
          <w:rFonts w:ascii="Arial" w:hAnsi="Arial" w:cs="Arial"/>
          <w:lang w:val="el-GR"/>
        </w:rPr>
        <w:t>Μακρομόρια</w:t>
      </w:r>
      <w:proofErr w:type="spellEnd"/>
      <w:r w:rsidRPr="007B7AF1">
        <w:rPr>
          <w:rFonts w:ascii="Arial" w:hAnsi="Arial" w:cs="Arial"/>
          <w:lang w:val="el-GR"/>
        </w:rPr>
        <w:t xml:space="preserve">. </w:t>
      </w:r>
    </w:p>
    <w:p w14:paraId="24119CAC" w14:textId="77777777" w:rsidR="007B7AF1" w:rsidRPr="007B7AF1" w:rsidRDefault="007B7AF1" w:rsidP="007B7AF1">
      <w:pPr>
        <w:spacing w:line="240" w:lineRule="auto"/>
        <w:jc w:val="both"/>
        <w:rPr>
          <w:rFonts w:ascii="Arial" w:hAnsi="Arial" w:cs="Arial"/>
          <w:lang w:val="el-GR"/>
        </w:rPr>
      </w:pPr>
      <w:r w:rsidRPr="00D95527">
        <w:rPr>
          <w:rFonts w:ascii="Arial" w:hAnsi="Arial" w:cs="Arial"/>
        </w:rPr>
        <w:t>EYKAPY</w:t>
      </w:r>
      <w:r w:rsidRPr="007B7AF1">
        <w:rPr>
          <w:rFonts w:ascii="Arial" w:hAnsi="Arial" w:cs="Arial"/>
          <w:lang w:val="el-GR"/>
        </w:rPr>
        <w:t>Ω</w:t>
      </w:r>
      <w:r w:rsidRPr="00D95527">
        <w:rPr>
          <w:rFonts w:ascii="Arial" w:hAnsi="Arial" w:cs="Arial"/>
        </w:rPr>
        <w:t>TIKO</w:t>
      </w:r>
      <w:r w:rsidRPr="007B7AF1">
        <w:rPr>
          <w:rFonts w:ascii="Arial" w:hAnsi="Arial" w:cs="Arial"/>
          <w:lang w:val="el-GR"/>
        </w:rPr>
        <w:t xml:space="preserve"> ΚΥΤΤΑΡΟ - Δ</w:t>
      </w:r>
      <w:r w:rsidRPr="00D95527">
        <w:rPr>
          <w:rFonts w:ascii="Arial" w:hAnsi="Arial" w:cs="Arial"/>
        </w:rPr>
        <w:t>OMH</w:t>
      </w:r>
      <w:r w:rsidRPr="007B7AF1">
        <w:rPr>
          <w:rFonts w:ascii="Arial" w:hAnsi="Arial" w:cs="Arial"/>
          <w:lang w:val="el-GR"/>
        </w:rPr>
        <w:t xml:space="preserve"> ΚΑΙ ΛΕΙΤΟΥΡΓΙΑ. Κυτταρική Θεωρία. Γενικά Χαρακτηριστικά </w:t>
      </w:r>
      <w:proofErr w:type="spellStart"/>
      <w:r w:rsidRPr="007B7AF1">
        <w:rPr>
          <w:rFonts w:ascii="Arial" w:hAnsi="Arial" w:cs="Arial"/>
          <w:lang w:val="el-GR"/>
        </w:rPr>
        <w:t>Ευκαρυωτικών</w:t>
      </w:r>
      <w:proofErr w:type="spellEnd"/>
      <w:r w:rsidRPr="007B7AF1">
        <w:rPr>
          <w:rFonts w:ascii="Arial" w:hAnsi="Arial" w:cs="Arial"/>
          <w:lang w:val="el-GR"/>
        </w:rPr>
        <w:t xml:space="preserve"> Κυττάρων. Δομή και Σύσταση Βιολογικών Μεμβρανών. Λειτουργικότητα Πλασματικής Μεμβράνης.  Μεταφορά ουσιών διαμέσου της κυτταρικής μεμβράνης (Διάχυση, Παθητική Μεταφορά, Ώσμωση, Ενεργός Μεταφορά,  </w:t>
      </w:r>
      <w:proofErr w:type="spellStart"/>
      <w:r w:rsidRPr="007B7AF1">
        <w:rPr>
          <w:rFonts w:ascii="Arial" w:hAnsi="Arial" w:cs="Arial"/>
          <w:lang w:val="el-GR"/>
        </w:rPr>
        <w:t>Ενδοκύττωση</w:t>
      </w:r>
      <w:proofErr w:type="spellEnd"/>
      <w:r w:rsidRPr="007B7AF1">
        <w:rPr>
          <w:rFonts w:ascii="Arial" w:hAnsi="Arial" w:cs="Arial"/>
          <w:lang w:val="el-GR"/>
        </w:rPr>
        <w:t xml:space="preserve">, </w:t>
      </w:r>
      <w:proofErr w:type="spellStart"/>
      <w:r w:rsidRPr="007B7AF1">
        <w:rPr>
          <w:rFonts w:ascii="Arial" w:hAnsi="Arial" w:cs="Arial"/>
          <w:lang w:val="el-GR"/>
        </w:rPr>
        <w:t>Εξωκύττωση</w:t>
      </w:r>
      <w:proofErr w:type="spellEnd"/>
      <w:r w:rsidRPr="007B7AF1">
        <w:rPr>
          <w:rFonts w:ascii="Arial" w:hAnsi="Arial" w:cs="Arial"/>
          <w:lang w:val="el-GR"/>
        </w:rPr>
        <w:t xml:space="preserve">). Επικοινωνία Κυττάρων. </w:t>
      </w:r>
      <w:proofErr w:type="spellStart"/>
      <w:r w:rsidRPr="007B7AF1">
        <w:rPr>
          <w:rFonts w:ascii="Arial" w:hAnsi="Arial" w:cs="Arial"/>
          <w:lang w:val="el-GR"/>
        </w:rPr>
        <w:t>Κυτταροπλασματικά</w:t>
      </w:r>
      <w:proofErr w:type="spellEnd"/>
      <w:r w:rsidRPr="007B7AF1">
        <w:rPr>
          <w:rFonts w:ascii="Arial" w:hAnsi="Arial" w:cs="Arial"/>
          <w:lang w:val="el-GR"/>
        </w:rPr>
        <w:t xml:space="preserve"> Συστήματα Μεμβρανών - Δομή και Λειτουργία. </w:t>
      </w:r>
      <w:proofErr w:type="spellStart"/>
      <w:r w:rsidRPr="007B7AF1">
        <w:rPr>
          <w:rFonts w:ascii="Arial" w:hAnsi="Arial" w:cs="Arial"/>
          <w:lang w:val="el-GR"/>
        </w:rPr>
        <w:t>Ενδοπλασματικό</w:t>
      </w:r>
      <w:proofErr w:type="spellEnd"/>
      <w:r w:rsidRPr="007B7AF1">
        <w:rPr>
          <w:rFonts w:ascii="Arial" w:hAnsi="Arial" w:cs="Arial"/>
          <w:lang w:val="el-GR"/>
        </w:rPr>
        <w:t xml:space="preserve"> Δίκτυο. Συστήματα </w:t>
      </w:r>
      <w:r w:rsidRPr="00D95527">
        <w:rPr>
          <w:rFonts w:ascii="Arial" w:hAnsi="Arial" w:cs="Arial"/>
        </w:rPr>
        <w:t>Golgi</w:t>
      </w:r>
      <w:r w:rsidRPr="007B7AF1">
        <w:rPr>
          <w:rFonts w:ascii="Arial" w:hAnsi="Arial" w:cs="Arial"/>
          <w:lang w:val="el-GR"/>
        </w:rPr>
        <w:t xml:space="preserve">. </w:t>
      </w:r>
      <w:proofErr w:type="spellStart"/>
      <w:r w:rsidRPr="007B7AF1">
        <w:rPr>
          <w:rFonts w:ascii="Arial" w:hAnsi="Arial" w:cs="Arial"/>
          <w:lang w:val="el-GR"/>
        </w:rPr>
        <w:t>Λυσοσώματα</w:t>
      </w:r>
      <w:proofErr w:type="spellEnd"/>
      <w:r w:rsidRPr="007B7AF1">
        <w:rPr>
          <w:rFonts w:ascii="Arial" w:hAnsi="Arial" w:cs="Arial"/>
          <w:lang w:val="el-GR"/>
        </w:rPr>
        <w:t xml:space="preserve">. Οργανίδια και Ενέργεια. Μιτοχόνδρια - Δομή και Λειτουργία. Πυρήνας. </w:t>
      </w:r>
      <w:proofErr w:type="spellStart"/>
      <w:r w:rsidRPr="007B7AF1">
        <w:rPr>
          <w:rFonts w:ascii="Arial" w:hAnsi="Arial" w:cs="Arial"/>
          <w:lang w:val="el-GR"/>
        </w:rPr>
        <w:t>Ριβοσώματα</w:t>
      </w:r>
      <w:proofErr w:type="spellEnd"/>
      <w:r w:rsidRPr="007B7AF1">
        <w:rPr>
          <w:rFonts w:ascii="Arial" w:hAnsi="Arial" w:cs="Arial"/>
          <w:lang w:val="el-GR"/>
        </w:rPr>
        <w:t xml:space="preserve">. </w:t>
      </w:r>
      <w:proofErr w:type="spellStart"/>
      <w:r w:rsidRPr="007B7AF1">
        <w:rPr>
          <w:rFonts w:ascii="Arial" w:hAnsi="Arial" w:cs="Arial"/>
          <w:lang w:val="el-GR"/>
        </w:rPr>
        <w:t>Υπεροξυσώματα</w:t>
      </w:r>
      <w:proofErr w:type="spellEnd"/>
      <w:r w:rsidRPr="007B7AF1">
        <w:rPr>
          <w:rFonts w:ascii="Arial" w:hAnsi="Arial" w:cs="Arial"/>
          <w:lang w:val="el-GR"/>
        </w:rPr>
        <w:t xml:space="preserve">. </w:t>
      </w:r>
      <w:proofErr w:type="spellStart"/>
      <w:r w:rsidRPr="007B7AF1">
        <w:rPr>
          <w:rFonts w:ascii="Arial" w:hAnsi="Arial" w:cs="Arial"/>
          <w:lang w:val="el-GR"/>
        </w:rPr>
        <w:t>Κενοτόπια</w:t>
      </w:r>
      <w:proofErr w:type="spellEnd"/>
      <w:r w:rsidRPr="007B7AF1">
        <w:rPr>
          <w:rFonts w:ascii="Arial" w:hAnsi="Arial" w:cs="Arial"/>
          <w:lang w:val="el-GR"/>
        </w:rPr>
        <w:t xml:space="preserve">. </w:t>
      </w:r>
      <w:proofErr w:type="spellStart"/>
      <w:r w:rsidRPr="007B7AF1">
        <w:rPr>
          <w:rFonts w:ascii="Arial" w:hAnsi="Arial" w:cs="Arial"/>
          <w:lang w:val="el-GR"/>
        </w:rPr>
        <w:t>Κυτταροσκελετός</w:t>
      </w:r>
      <w:proofErr w:type="spellEnd"/>
      <w:r w:rsidRPr="007B7AF1">
        <w:rPr>
          <w:rFonts w:ascii="Arial" w:hAnsi="Arial" w:cs="Arial"/>
          <w:lang w:val="el-GR"/>
        </w:rPr>
        <w:t>. Παραδείγματα νοσημάτων που συνδέονται με δυσλειτουργίες των κυτταρικών οργανιδίων.</w:t>
      </w:r>
    </w:p>
    <w:p w14:paraId="52B436F8"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ΚΥΤΤΑΡΙΚΟΙ ΚΥΚΛΟΙ ΚΑΙ ΚΥΤΤΑΡΙΚΗ ΔΙΑΙΡΕΣΗ. Μίτωση, Μείωση, Κυτταρικός θάνατος</w:t>
      </w:r>
    </w:p>
    <w:p w14:paraId="66ADA2AE"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ΒΑΚΤΗΡΙΑ, ΙΟΙ. Βακτήρια. Δομή και λειτουργία, Ποικιλότητα Μεταβολισμού.. Ιοί: Δομή Ιών, Διπλασιασμός Ιών, Κύκλοι Ζωής.</w:t>
      </w:r>
    </w:p>
    <w:p w14:paraId="2E46DE34" w14:textId="77777777" w:rsidR="007B7AF1" w:rsidRPr="007B7AF1" w:rsidRDefault="007B7AF1" w:rsidP="007B7AF1">
      <w:pPr>
        <w:spacing w:line="240" w:lineRule="auto"/>
        <w:rPr>
          <w:rFonts w:ascii="Arial" w:hAnsi="Arial" w:cs="Arial"/>
          <w:i/>
          <w:lang w:val="el-GR"/>
        </w:rPr>
      </w:pPr>
      <w:r w:rsidRPr="007B7AF1">
        <w:rPr>
          <w:rFonts w:ascii="Arial" w:hAnsi="Arial" w:cs="Arial"/>
          <w:i/>
          <w:lang w:val="el-GR"/>
        </w:rPr>
        <w:t>Προτεινόμενη Βιβλιογραφία</w:t>
      </w:r>
    </w:p>
    <w:p w14:paraId="06E15DEA" w14:textId="3B943536" w:rsidR="007B7AF1" w:rsidRPr="007B7AF1" w:rsidRDefault="007B7AF1" w:rsidP="007B7AF1">
      <w:pPr>
        <w:spacing w:line="240" w:lineRule="auto"/>
        <w:rPr>
          <w:rFonts w:ascii="Arial" w:hAnsi="Arial" w:cs="Arial"/>
          <w:lang w:val="el-GR"/>
        </w:rPr>
      </w:pPr>
      <w:r w:rsidRPr="007B7AF1">
        <w:rPr>
          <w:rFonts w:ascii="Arial" w:hAnsi="Arial" w:cs="Arial"/>
          <w:lang w:val="el-GR"/>
        </w:rPr>
        <w:t>1) Βασικές Αρχές Κυτταρικής Βιολογίας 4η έκδοση/2018</w:t>
      </w:r>
      <w:r>
        <w:rPr>
          <w:rFonts w:ascii="Arial" w:hAnsi="Arial" w:cs="Arial"/>
          <w:lang w:val="el-GR"/>
        </w:rPr>
        <w:t xml:space="preserve">, </w:t>
      </w:r>
      <w:r w:rsidRPr="007B7AF1">
        <w:rPr>
          <w:rFonts w:ascii="Arial" w:hAnsi="Arial" w:cs="Arial"/>
          <w:lang w:val="el-GR"/>
        </w:rPr>
        <w:t xml:space="preserve">Συγγραφείς: </w:t>
      </w:r>
      <w:r w:rsidRPr="00D95527">
        <w:rPr>
          <w:rFonts w:ascii="Arial" w:hAnsi="Arial" w:cs="Arial"/>
        </w:rPr>
        <w:t>Alberts</w:t>
      </w:r>
      <w:r w:rsidRPr="007B7AF1">
        <w:rPr>
          <w:rFonts w:ascii="Arial" w:hAnsi="Arial" w:cs="Arial"/>
          <w:lang w:val="el-GR"/>
        </w:rPr>
        <w:t xml:space="preserve"> </w:t>
      </w:r>
      <w:r w:rsidRPr="00D95527">
        <w:rPr>
          <w:rFonts w:ascii="Arial" w:hAnsi="Arial" w:cs="Arial"/>
        </w:rPr>
        <w:t>B</w:t>
      </w:r>
      <w:r w:rsidRPr="007B7AF1">
        <w:rPr>
          <w:rFonts w:ascii="Arial" w:hAnsi="Arial" w:cs="Arial"/>
          <w:lang w:val="el-GR"/>
        </w:rPr>
        <w:t xml:space="preserve">., </w:t>
      </w:r>
      <w:r w:rsidRPr="00D95527">
        <w:rPr>
          <w:rFonts w:ascii="Arial" w:hAnsi="Arial" w:cs="Arial"/>
        </w:rPr>
        <w:t>Bray</w:t>
      </w:r>
      <w:r w:rsidRPr="007B7AF1">
        <w:rPr>
          <w:rFonts w:ascii="Arial" w:hAnsi="Arial" w:cs="Arial"/>
          <w:lang w:val="el-GR"/>
        </w:rPr>
        <w:t xml:space="preserve"> </w:t>
      </w:r>
      <w:r w:rsidRPr="00D95527">
        <w:rPr>
          <w:rFonts w:ascii="Arial" w:hAnsi="Arial" w:cs="Arial"/>
        </w:rPr>
        <w:t>D</w:t>
      </w:r>
      <w:r w:rsidRPr="007B7AF1">
        <w:rPr>
          <w:rFonts w:ascii="Arial" w:hAnsi="Arial" w:cs="Arial"/>
          <w:lang w:val="el-GR"/>
        </w:rPr>
        <w:t xml:space="preserve">., </w:t>
      </w:r>
      <w:r w:rsidRPr="00D95527">
        <w:rPr>
          <w:rFonts w:ascii="Arial" w:hAnsi="Arial" w:cs="Arial"/>
        </w:rPr>
        <w:t>Hopkin</w:t>
      </w:r>
      <w:r w:rsidRPr="007B7AF1">
        <w:rPr>
          <w:rFonts w:ascii="Arial" w:hAnsi="Arial" w:cs="Arial"/>
          <w:lang w:val="el-GR"/>
        </w:rPr>
        <w:t xml:space="preserve"> </w:t>
      </w:r>
      <w:r w:rsidRPr="00D95527">
        <w:rPr>
          <w:rFonts w:ascii="Arial" w:hAnsi="Arial" w:cs="Arial"/>
        </w:rPr>
        <w:t>K</w:t>
      </w:r>
      <w:r w:rsidRPr="007B7AF1">
        <w:rPr>
          <w:rFonts w:ascii="Arial" w:hAnsi="Arial" w:cs="Arial"/>
          <w:lang w:val="el-GR"/>
        </w:rPr>
        <w:t xml:space="preserve">., </w:t>
      </w:r>
      <w:r w:rsidRPr="00D95527">
        <w:rPr>
          <w:rFonts w:ascii="Arial" w:hAnsi="Arial" w:cs="Arial"/>
        </w:rPr>
        <w:t>Johnson</w:t>
      </w:r>
      <w:r w:rsidRPr="007B7AF1">
        <w:rPr>
          <w:rFonts w:ascii="Arial" w:hAnsi="Arial" w:cs="Arial"/>
          <w:lang w:val="el-GR"/>
        </w:rPr>
        <w:t xml:space="preserve"> </w:t>
      </w:r>
      <w:r w:rsidRPr="00D95527">
        <w:rPr>
          <w:rFonts w:ascii="Arial" w:hAnsi="Arial" w:cs="Arial"/>
        </w:rPr>
        <w:t>A</w:t>
      </w:r>
      <w:r w:rsidRPr="007B7AF1">
        <w:rPr>
          <w:rFonts w:ascii="Arial" w:hAnsi="Arial" w:cs="Arial"/>
          <w:lang w:val="el-GR"/>
        </w:rPr>
        <w:t xml:space="preserve">., </w:t>
      </w:r>
      <w:r w:rsidRPr="00D95527">
        <w:rPr>
          <w:rFonts w:ascii="Arial" w:hAnsi="Arial" w:cs="Arial"/>
        </w:rPr>
        <w:t>Lewis</w:t>
      </w:r>
      <w:r w:rsidRPr="007B7AF1">
        <w:rPr>
          <w:rFonts w:ascii="Arial" w:hAnsi="Arial" w:cs="Arial"/>
          <w:lang w:val="el-GR"/>
        </w:rPr>
        <w:t xml:space="preserve"> </w:t>
      </w:r>
      <w:r w:rsidRPr="00D95527">
        <w:rPr>
          <w:rFonts w:ascii="Arial" w:hAnsi="Arial" w:cs="Arial"/>
        </w:rPr>
        <w:t>J</w:t>
      </w:r>
      <w:r w:rsidRPr="007B7AF1">
        <w:rPr>
          <w:rFonts w:ascii="Arial" w:hAnsi="Arial" w:cs="Arial"/>
          <w:lang w:val="el-GR"/>
        </w:rPr>
        <w:t xml:space="preserve">., </w:t>
      </w:r>
      <w:r w:rsidRPr="00D95527">
        <w:rPr>
          <w:rFonts w:ascii="Arial" w:hAnsi="Arial" w:cs="Arial"/>
        </w:rPr>
        <w:t>Raff</w:t>
      </w:r>
      <w:r w:rsidRPr="007B7AF1">
        <w:rPr>
          <w:rFonts w:ascii="Arial" w:hAnsi="Arial" w:cs="Arial"/>
          <w:lang w:val="el-GR"/>
        </w:rPr>
        <w:t xml:space="preserve"> </w:t>
      </w:r>
      <w:r w:rsidRPr="00D95527">
        <w:rPr>
          <w:rFonts w:ascii="Arial" w:hAnsi="Arial" w:cs="Arial"/>
        </w:rPr>
        <w:t>M</w:t>
      </w:r>
      <w:r w:rsidRPr="007B7AF1">
        <w:rPr>
          <w:rFonts w:ascii="Arial" w:hAnsi="Arial" w:cs="Arial"/>
          <w:lang w:val="el-GR"/>
        </w:rPr>
        <w:t xml:space="preserve">., </w:t>
      </w:r>
      <w:r w:rsidRPr="00D95527">
        <w:rPr>
          <w:rFonts w:ascii="Arial" w:hAnsi="Arial" w:cs="Arial"/>
        </w:rPr>
        <w:t>Roberts</w:t>
      </w:r>
      <w:r w:rsidRPr="007B7AF1">
        <w:rPr>
          <w:rFonts w:ascii="Arial" w:hAnsi="Arial" w:cs="Arial"/>
          <w:lang w:val="el-GR"/>
        </w:rPr>
        <w:t xml:space="preserve"> </w:t>
      </w:r>
      <w:r w:rsidRPr="00D95527">
        <w:rPr>
          <w:rFonts w:ascii="Arial" w:hAnsi="Arial" w:cs="Arial"/>
        </w:rPr>
        <w:t>K</w:t>
      </w:r>
      <w:r w:rsidRPr="007B7AF1">
        <w:rPr>
          <w:rFonts w:ascii="Arial" w:hAnsi="Arial" w:cs="Arial"/>
          <w:lang w:val="el-GR"/>
        </w:rPr>
        <w:t xml:space="preserve">., </w:t>
      </w:r>
      <w:r w:rsidRPr="00D95527">
        <w:rPr>
          <w:rFonts w:ascii="Arial" w:hAnsi="Arial" w:cs="Arial"/>
        </w:rPr>
        <w:t>Walter</w:t>
      </w:r>
      <w:r w:rsidRPr="007B7AF1">
        <w:rPr>
          <w:rFonts w:ascii="Arial" w:hAnsi="Arial" w:cs="Arial"/>
          <w:lang w:val="el-GR"/>
        </w:rPr>
        <w:t xml:space="preserve"> </w:t>
      </w:r>
      <w:r w:rsidRPr="00D95527">
        <w:rPr>
          <w:rFonts w:ascii="Arial" w:hAnsi="Arial" w:cs="Arial"/>
        </w:rPr>
        <w:t>P</w:t>
      </w:r>
      <w:r w:rsidRPr="007B7AF1">
        <w:rPr>
          <w:rFonts w:ascii="Arial" w:hAnsi="Arial" w:cs="Arial"/>
          <w:lang w:val="el-GR"/>
        </w:rPr>
        <w:t>.</w:t>
      </w:r>
      <w:r>
        <w:rPr>
          <w:rFonts w:ascii="Arial" w:hAnsi="Arial" w:cs="Arial"/>
          <w:lang w:val="el-GR"/>
        </w:rPr>
        <w:t xml:space="preserve">, </w:t>
      </w:r>
      <w:r w:rsidRPr="00D95527">
        <w:rPr>
          <w:rFonts w:ascii="Arial" w:hAnsi="Arial" w:cs="Arial"/>
        </w:rPr>
        <w:t>ISBN</w:t>
      </w:r>
      <w:r w:rsidRPr="007B7AF1">
        <w:rPr>
          <w:rFonts w:ascii="Arial" w:hAnsi="Arial" w:cs="Arial"/>
          <w:lang w:val="el-GR"/>
        </w:rPr>
        <w:t>: 9789963274253</w:t>
      </w:r>
      <w:r>
        <w:rPr>
          <w:rFonts w:ascii="Arial" w:hAnsi="Arial" w:cs="Arial"/>
          <w:lang w:val="el-GR"/>
        </w:rPr>
        <w:t xml:space="preserve">, </w:t>
      </w:r>
      <w:r w:rsidRPr="007B7AF1">
        <w:rPr>
          <w:rFonts w:ascii="Arial" w:hAnsi="Arial" w:cs="Arial"/>
          <w:lang w:val="el-GR"/>
        </w:rPr>
        <w:t xml:space="preserve">Διαθέτης (Εκδότης): </w:t>
      </w:r>
      <w:r w:rsidRPr="00D95527">
        <w:rPr>
          <w:rFonts w:ascii="Arial" w:hAnsi="Arial" w:cs="Arial"/>
        </w:rPr>
        <w:t>BROKEN</w:t>
      </w:r>
      <w:r w:rsidRPr="007B7AF1">
        <w:rPr>
          <w:rFonts w:ascii="Arial" w:hAnsi="Arial" w:cs="Arial"/>
          <w:lang w:val="el-GR"/>
        </w:rPr>
        <w:t xml:space="preserve"> </w:t>
      </w:r>
      <w:r w:rsidRPr="00D95527">
        <w:rPr>
          <w:rFonts w:ascii="Arial" w:hAnsi="Arial" w:cs="Arial"/>
        </w:rPr>
        <w:t>HILL</w:t>
      </w:r>
      <w:r w:rsidRPr="007B7AF1">
        <w:rPr>
          <w:rFonts w:ascii="Arial" w:hAnsi="Arial" w:cs="Arial"/>
          <w:lang w:val="el-GR"/>
        </w:rPr>
        <w:t xml:space="preserve"> </w:t>
      </w:r>
      <w:r w:rsidRPr="00D95527">
        <w:rPr>
          <w:rFonts w:ascii="Arial" w:hAnsi="Arial" w:cs="Arial"/>
        </w:rPr>
        <w:t>PUBLISHERS</w:t>
      </w:r>
      <w:r w:rsidRPr="007B7AF1">
        <w:rPr>
          <w:rFonts w:ascii="Arial" w:hAnsi="Arial" w:cs="Arial"/>
          <w:lang w:val="el-GR"/>
        </w:rPr>
        <w:t xml:space="preserve"> </w:t>
      </w:r>
      <w:r w:rsidRPr="00D95527">
        <w:rPr>
          <w:rFonts w:ascii="Arial" w:hAnsi="Arial" w:cs="Arial"/>
        </w:rPr>
        <w:t>LTD</w:t>
      </w:r>
    </w:p>
    <w:p w14:paraId="0EDC98A7" w14:textId="77777777" w:rsidR="007B7AF1" w:rsidRPr="007B7AF1" w:rsidRDefault="007B7AF1" w:rsidP="007B7AF1">
      <w:pPr>
        <w:spacing w:line="240" w:lineRule="auto"/>
        <w:rPr>
          <w:rFonts w:ascii="Arial" w:hAnsi="Arial" w:cs="Arial"/>
          <w:lang w:val="el-GR"/>
        </w:rPr>
      </w:pPr>
    </w:p>
    <w:p w14:paraId="3FD90371" w14:textId="77777777" w:rsidR="007B7AF1" w:rsidRPr="00EC0512" w:rsidRDefault="007B7AF1" w:rsidP="007B7AF1">
      <w:pPr>
        <w:spacing w:line="240" w:lineRule="auto"/>
        <w:jc w:val="both"/>
        <w:rPr>
          <w:rFonts w:ascii="Arial" w:hAnsi="Arial" w:cs="Arial"/>
          <w:b/>
          <w:bCs/>
          <w:lang w:val="el-GR"/>
        </w:rPr>
      </w:pPr>
      <w:r w:rsidRPr="00EC0512">
        <w:rPr>
          <w:rFonts w:ascii="Arial" w:hAnsi="Arial" w:cs="Arial"/>
          <w:b/>
          <w:bCs/>
          <w:lang w:val="el-GR"/>
        </w:rPr>
        <w:t>3. ΟΡΓΑΝΙΚΗ ΧΗΜΕΙΑ</w:t>
      </w:r>
    </w:p>
    <w:p w14:paraId="0365ED45" w14:textId="77777777" w:rsidR="007B7AF1" w:rsidRPr="007B7AF1" w:rsidRDefault="007B7AF1" w:rsidP="007B7AF1">
      <w:pPr>
        <w:spacing w:line="240" w:lineRule="auto"/>
        <w:jc w:val="both"/>
        <w:rPr>
          <w:rFonts w:ascii="Arial" w:hAnsi="Arial" w:cs="Arial"/>
          <w:i/>
          <w:lang w:val="el-GR"/>
        </w:rPr>
      </w:pPr>
      <w:r w:rsidRPr="007B7AF1">
        <w:rPr>
          <w:rFonts w:ascii="Arial" w:hAnsi="Arial" w:cs="Arial"/>
          <w:i/>
          <w:lang w:val="el-GR"/>
        </w:rPr>
        <w:t>Περιεχόμενο Μαθήματος</w:t>
      </w:r>
    </w:p>
    <w:p w14:paraId="784C1860"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 xml:space="preserve">Γενικά για την Οργανική Χημεία. Ταξινόμηση και Ονοματολογία των Οργανικών Ενώσεων. Συντακτική Ισομέρεια - Γεωμετρική Ισομέρεια . Στερεοχημεία - Στερεοϊσομέρεια. Μηχανισμοί Οργανικών Αντιδράσεων. Αντιδράσεις </w:t>
      </w:r>
      <w:proofErr w:type="spellStart"/>
      <w:r w:rsidRPr="007B7AF1">
        <w:rPr>
          <w:rFonts w:ascii="Arial" w:hAnsi="Arial" w:cs="Arial"/>
          <w:lang w:val="el-GR"/>
        </w:rPr>
        <w:t>Αλκανίων</w:t>
      </w:r>
      <w:proofErr w:type="spellEnd"/>
      <w:r w:rsidRPr="007B7AF1">
        <w:rPr>
          <w:rFonts w:ascii="Arial" w:hAnsi="Arial" w:cs="Arial"/>
          <w:lang w:val="el-GR"/>
        </w:rPr>
        <w:t xml:space="preserve"> και Αλκενίων. Αντιδράσεις </w:t>
      </w:r>
      <w:proofErr w:type="spellStart"/>
      <w:r w:rsidRPr="007B7AF1">
        <w:rPr>
          <w:rFonts w:ascii="Arial" w:hAnsi="Arial" w:cs="Arial"/>
          <w:lang w:val="el-GR"/>
        </w:rPr>
        <w:t>Αλκινίων</w:t>
      </w:r>
      <w:proofErr w:type="spellEnd"/>
      <w:r w:rsidRPr="007B7AF1">
        <w:rPr>
          <w:rFonts w:ascii="Arial" w:hAnsi="Arial" w:cs="Arial"/>
          <w:lang w:val="el-GR"/>
        </w:rPr>
        <w:t xml:space="preserve">, </w:t>
      </w:r>
      <w:proofErr w:type="spellStart"/>
      <w:r w:rsidRPr="007B7AF1">
        <w:rPr>
          <w:rFonts w:ascii="Arial" w:hAnsi="Arial" w:cs="Arial"/>
          <w:lang w:val="el-GR"/>
        </w:rPr>
        <w:t>Αλκαδιενίων</w:t>
      </w:r>
      <w:proofErr w:type="spellEnd"/>
      <w:r w:rsidRPr="007B7AF1">
        <w:rPr>
          <w:rFonts w:ascii="Arial" w:hAnsi="Arial" w:cs="Arial"/>
          <w:lang w:val="el-GR"/>
        </w:rPr>
        <w:t xml:space="preserve"> και </w:t>
      </w:r>
      <w:proofErr w:type="spellStart"/>
      <w:r w:rsidRPr="007B7AF1">
        <w:rPr>
          <w:rFonts w:ascii="Arial" w:hAnsi="Arial" w:cs="Arial"/>
          <w:lang w:val="el-GR"/>
        </w:rPr>
        <w:t>Αλκυλαγονιδίων</w:t>
      </w:r>
      <w:proofErr w:type="spellEnd"/>
      <w:r w:rsidRPr="007B7AF1">
        <w:rPr>
          <w:rFonts w:ascii="Arial" w:hAnsi="Arial" w:cs="Arial"/>
          <w:lang w:val="el-GR"/>
        </w:rPr>
        <w:t xml:space="preserve">. Αντιδράσεις Αλκοολών και Αιθέρων. Αντιδράσεις Αλδεϋδών και Κετονών. Αντιδράσεις </w:t>
      </w:r>
      <w:proofErr w:type="spellStart"/>
      <w:r w:rsidRPr="007B7AF1">
        <w:rPr>
          <w:rFonts w:ascii="Arial" w:hAnsi="Arial" w:cs="Arial"/>
          <w:lang w:val="el-GR"/>
        </w:rPr>
        <w:t>Καρβοξυλικών</w:t>
      </w:r>
      <w:proofErr w:type="spellEnd"/>
      <w:r w:rsidRPr="007B7AF1">
        <w:rPr>
          <w:rFonts w:ascii="Arial" w:hAnsi="Arial" w:cs="Arial"/>
          <w:lang w:val="el-GR"/>
        </w:rPr>
        <w:t xml:space="preserve"> Οξέων και Εστέρων. Αντιδράσεις </w:t>
      </w:r>
      <w:proofErr w:type="spellStart"/>
      <w:r w:rsidRPr="007B7AF1">
        <w:rPr>
          <w:rFonts w:ascii="Arial" w:hAnsi="Arial" w:cs="Arial"/>
          <w:lang w:val="el-GR"/>
        </w:rPr>
        <w:t>Αμινών</w:t>
      </w:r>
      <w:proofErr w:type="spellEnd"/>
      <w:r w:rsidRPr="007B7AF1">
        <w:rPr>
          <w:rFonts w:ascii="Arial" w:hAnsi="Arial" w:cs="Arial"/>
          <w:lang w:val="el-GR"/>
        </w:rPr>
        <w:t xml:space="preserve"> και </w:t>
      </w:r>
      <w:proofErr w:type="spellStart"/>
      <w:r w:rsidRPr="007B7AF1">
        <w:rPr>
          <w:rFonts w:ascii="Arial" w:hAnsi="Arial" w:cs="Arial"/>
          <w:lang w:val="el-GR"/>
        </w:rPr>
        <w:t>Φαινολικών</w:t>
      </w:r>
      <w:proofErr w:type="spellEnd"/>
      <w:r w:rsidRPr="007B7AF1">
        <w:rPr>
          <w:rFonts w:ascii="Arial" w:hAnsi="Arial" w:cs="Arial"/>
          <w:lang w:val="el-GR"/>
        </w:rPr>
        <w:t xml:space="preserve"> Ενώσεων</w:t>
      </w:r>
    </w:p>
    <w:p w14:paraId="1A501071" w14:textId="77777777" w:rsidR="007B7AF1" w:rsidRPr="007B7AF1" w:rsidRDefault="007B7AF1" w:rsidP="007B7AF1">
      <w:pPr>
        <w:spacing w:line="240" w:lineRule="auto"/>
        <w:rPr>
          <w:rFonts w:ascii="Arial" w:hAnsi="Arial" w:cs="Arial"/>
          <w:i/>
          <w:lang w:val="el-GR"/>
        </w:rPr>
      </w:pPr>
      <w:r w:rsidRPr="007B7AF1">
        <w:rPr>
          <w:rFonts w:ascii="Arial" w:hAnsi="Arial" w:cs="Arial"/>
          <w:i/>
          <w:lang w:val="el-GR"/>
        </w:rPr>
        <w:t>Προτεινόμενη Βιβλιογραφία</w:t>
      </w:r>
    </w:p>
    <w:p w14:paraId="66E7712C" w14:textId="4AF95E17" w:rsidR="007B7AF1" w:rsidRPr="00D95527" w:rsidRDefault="007B7AF1" w:rsidP="007B7AF1">
      <w:pPr>
        <w:spacing w:line="240" w:lineRule="auto"/>
        <w:jc w:val="both"/>
        <w:rPr>
          <w:rFonts w:ascii="Arial" w:hAnsi="Arial" w:cs="Arial"/>
        </w:rPr>
      </w:pPr>
      <w:r w:rsidRPr="007B7AF1">
        <w:rPr>
          <w:rFonts w:ascii="Arial" w:hAnsi="Arial" w:cs="Arial"/>
          <w:lang w:val="el-GR"/>
        </w:rPr>
        <w:t xml:space="preserve">1) Αρχές και εφαρμογές της </w:t>
      </w:r>
      <w:proofErr w:type="spellStart"/>
      <w:r w:rsidRPr="007B7AF1">
        <w:rPr>
          <w:rFonts w:ascii="Arial" w:hAnsi="Arial" w:cs="Arial"/>
          <w:lang w:val="el-GR"/>
        </w:rPr>
        <w:t>ανοργάνου</w:t>
      </w:r>
      <w:proofErr w:type="spellEnd"/>
      <w:r w:rsidRPr="007B7AF1">
        <w:rPr>
          <w:rFonts w:ascii="Arial" w:hAnsi="Arial" w:cs="Arial"/>
          <w:lang w:val="el-GR"/>
        </w:rPr>
        <w:t>, οργανικής και βιολογικής χημείας</w:t>
      </w:r>
      <w:r>
        <w:rPr>
          <w:rFonts w:ascii="Arial" w:hAnsi="Arial" w:cs="Arial"/>
          <w:lang w:val="el-GR"/>
        </w:rPr>
        <w:t xml:space="preserve">. </w:t>
      </w:r>
      <w:proofErr w:type="spellStart"/>
      <w:r w:rsidRPr="00D95527">
        <w:rPr>
          <w:rFonts w:ascii="Arial" w:hAnsi="Arial" w:cs="Arial"/>
        </w:rPr>
        <w:t>Έκδοση</w:t>
      </w:r>
      <w:proofErr w:type="spellEnd"/>
      <w:r w:rsidRPr="00D95527">
        <w:rPr>
          <w:rFonts w:ascii="Arial" w:hAnsi="Arial" w:cs="Arial"/>
        </w:rPr>
        <w:t>: 1</w:t>
      </w:r>
      <w:proofErr w:type="gramStart"/>
      <w:r w:rsidRPr="00D95527">
        <w:rPr>
          <w:rFonts w:ascii="Arial" w:hAnsi="Arial" w:cs="Arial"/>
        </w:rPr>
        <w:t>ηέκδ./</w:t>
      </w:r>
      <w:proofErr w:type="gramEnd"/>
      <w:r w:rsidRPr="00D95527">
        <w:rPr>
          <w:rFonts w:ascii="Arial" w:hAnsi="Arial" w:cs="Arial"/>
        </w:rPr>
        <w:t>2000</w:t>
      </w:r>
      <w:r w:rsidRPr="007B7AF1">
        <w:rPr>
          <w:rFonts w:ascii="Arial" w:hAnsi="Arial" w:cs="Arial"/>
          <w:lang w:val="en-US"/>
        </w:rPr>
        <w:t xml:space="preserve">. </w:t>
      </w:r>
      <w:proofErr w:type="spellStart"/>
      <w:r w:rsidRPr="00D95527">
        <w:rPr>
          <w:rFonts w:ascii="Arial" w:hAnsi="Arial" w:cs="Arial"/>
        </w:rPr>
        <w:t>Συγγρ</w:t>
      </w:r>
      <w:proofErr w:type="spellEnd"/>
      <w:r w:rsidRPr="00D95527">
        <w:rPr>
          <w:rFonts w:ascii="Arial" w:hAnsi="Arial" w:cs="Arial"/>
        </w:rPr>
        <w:t>αφείς: Caret/Denniston/Topping</w:t>
      </w:r>
      <w:r w:rsidRPr="007B7AF1">
        <w:rPr>
          <w:rFonts w:ascii="Arial" w:hAnsi="Arial" w:cs="Arial"/>
          <w:lang w:val="en-US"/>
        </w:rPr>
        <w:t xml:space="preserve">. </w:t>
      </w:r>
      <w:r w:rsidRPr="00D95527">
        <w:rPr>
          <w:rFonts w:ascii="Arial" w:hAnsi="Arial" w:cs="Arial"/>
        </w:rPr>
        <w:t>ISBN: 9789604893010</w:t>
      </w:r>
      <w:r w:rsidRPr="007B7AF1">
        <w:rPr>
          <w:rFonts w:ascii="Arial" w:hAnsi="Arial" w:cs="Arial"/>
          <w:lang w:val="en-US"/>
        </w:rPr>
        <w:t xml:space="preserve">. </w:t>
      </w:r>
      <w:proofErr w:type="spellStart"/>
      <w:r w:rsidRPr="00D95527">
        <w:rPr>
          <w:rFonts w:ascii="Arial" w:hAnsi="Arial" w:cs="Arial"/>
        </w:rPr>
        <w:t>Δι</w:t>
      </w:r>
      <w:proofErr w:type="spellEnd"/>
      <w:r w:rsidRPr="00D95527">
        <w:rPr>
          <w:rFonts w:ascii="Arial" w:hAnsi="Arial" w:cs="Arial"/>
        </w:rPr>
        <w:t>αθέτης (</w:t>
      </w:r>
      <w:proofErr w:type="spellStart"/>
      <w:r w:rsidRPr="00D95527">
        <w:rPr>
          <w:rFonts w:ascii="Arial" w:hAnsi="Arial" w:cs="Arial"/>
        </w:rPr>
        <w:t>Εκδότης</w:t>
      </w:r>
      <w:proofErr w:type="spellEnd"/>
      <w:r w:rsidRPr="00D95527">
        <w:rPr>
          <w:rFonts w:ascii="Arial" w:hAnsi="Arial" w:cs="Arial"/>
        </w:rPr>
        <w:t>): BROKEN HILL PUBLISHERS LTD</w:t>
      </w:r>
    </w:p>
    <w:p w14:paraId="7D13A702" w14:textId="4BAC6360" w:rsidR="007B7AF1" w:rsidRPr="007B7AF1" w:rsidRDefault="007B7AF1" w:rsidP="007B7AF1">
      <w:pPr>
        <w:spacing w:line="240" w:lineRule="auto"/>
        <w:jc w:val="both"/>
        <w:rPr>
          <w:rFonts w:ascii="Arial" w:hAnsi="Arial" w:cs="Arial"/>
          <w:i/>
          <w:lang w:val="el-GR"/>
        </w:rPr>
      </w:pPr>
      <w:r w:rsidRPr="007B7AF1">
        <w:rPr>
          <w:rFonts w:ascii="Arial" w:hAnsi="Arial" w:cs="Arial"/>
          <w:lang w:val="el-GR"/>
        </w:rPr>
        <w:lastRenderedPageBreak/>
        <w:t>2) ΟΡΓΑΝΙΚΗ ΧΗΜΕΙΑ</w:t>
      </w:r>
      <w:r>
        <w:rPr>
          <w:rFonts w:ascii="Arial" w:hAnsi="Arial" w:cs="Arial"/>
          <w:lang w:val="el-GR"/>
        </w:rPr>
        <w:t xml:space="preserve">. </w:t>
      </w:r>
      <w:r w:rsidRPr="007B7AF1">
        <w:rPr>
          <w:rFonts w:ascii="Arial" w:hAnsi="Arial" w:cs="Arial"/>
          <w:lang w:val="el-GR"/>
        </w:rPr>
        <w:t>Έκδοση: 1η/2017</w:t>
      </w:r>
      <w:r>
        <w:rPr>
          <w:rFonts w:ascii="Arial" w:hAnsi="Arial" w:cs="Arial"/>
          <w:lang w:val="el-GR"/>
        </w:rPr>
        <w:t xml:space="preserve">. </w:t>
      </w:r>
      <w:r w:rsidRPr="007B7AF1">
        <w:rPr>
          <w:rFonts w:ascii="Arial" w:hAnsi="Arial" w:cs="Arial"/>
          <w:lang w:val="el-GR"/>
        </w:rPr>
        <w:t xml:space="preserve">Συγγραφείς: </w:t>
      </w:r>
      <w:r w:rsidRPr="00D95527">
        <w:rPr>
          <w:rFonts w:ascii="Arial" w:hAnsi="Arial" w:cs="Arial"/>
        </w:rPr>
        <w:t>John</w:t>
      </w:r>
      <w:r>
        <w:rPr>
          <w:rFonts w:ascii="Arial" w:hAnsi="Arial" w:cs="Arial"/>
          <w:lang w:val="el-GR"/>
        </w:rPr>
        <w:t xml:space="preserve"> </w:t>
      </w:r>
      <w:r w:rsidRPr="00D95527">
        <w:rPr>
          <w:rFonts w:ascii="Arial" w:hAnsi="Arial" w:cs="Arial"/>
        </w:rPr>
        <w:t>McMurry</w:t>
      </w:r>
      <w:r>
        <w:rPr>
          <w:rFonts w:ascii="Arial" w:hAnsi="Arial" w:cs="Arial"/>
          <w:lang w:val="el-GR"/>
        </w:rPr>
        <w:t xml:space="preserve">. </w:t>
      </w:r>
      <w:r w:rsidRPr="00D95527">
        <w:rPr>
          <w:rFonts w:ascii="Arial" w:hAnsi="Arial" w:cs="Arial"/>
        </w:rPr>
        <w:t>ISBN</w:t>
      </w:r>
      <w:r w:rsidRPr="007B7AF1">
        <w:rPr>
          <w:rFonts w:ascii="Arial" w:hAnsi="Arial" w:cs="Arial"/>
          <w:lang w:val="el-GR"/>
        </w:rPr>
        <w:t>: 978-960-524-491-0</w:t>
      </w:r>
      <w:r>
        <w:rPr>
          <w:rFonts w:ascii="Arial" w:hAnsi="Arial" w:cs="Arial"/>
          <w:lang w:val="el-GR"/>
        </w:rPr>
        <w:t xml:space="preserve">. </w:t>
      </w:r>
      <w:r w:rsidRPr="007B7AF1">
        <w:rPr>
          <w:rFonts w:ascii="Arial" w:hAnsi="Arial" w:cs="Arial"/>
          <w:lang w:val="el-GR"/>
        </w:rPr>
        <w:t>Διαθέτης (Εκδότης): ΙΔΡΥΜΑ ΤΕΧΝΟΛΟΓΙΑΣ &amp; ΕΡΕΥΝΑΣ-ΠΑΝΕΠΙΣΤΗΜΙΑΚΕΣ ΕΚΔΟΣΕΙΣ ΚΡΗΤΗΣ</w:t>
      </w:r>
    </w:p>
    <w:p w14:paraId="75FAFA19" w14:textId="77777777" w:rsidR="007B7AF1" w:rsidRPr="007B7AF1" w:rsidRDefault="007B7AF1" w:rsidP="007B7AF1">
      <w:pPr>
        <w:spacing w:line="240" w:lineRule="auto"/>
        <w:rPr>
          <w:rFonts w:ascii="Arial" w:hAnsi="Arial" w:cs="Arial"/>
          <w:b/>
          <w:lang w:val="el-GR"/>
        </w:rPr>
      </w:pPr>
    </w:p>
    <w:p w14:paraId="38599362" w14:textId="77777777" w:rsidR="007B7AF1" w:rsidRPr="007B7AF1" w:rsidRDefault="007B7AF1" w:rsidP="007B7AF1">
      <w:pPr>
        <w:spacing w:line="240" w:lineRule="auto"/>
        <w:rPr>
          <w:rFonts w:ascii="Arial" w:hAnsi="Arial" w:cs="Arial"/>
          <w:b/>
          <w:lang w:val="el-GR"/>
        </w:rPr>
      </w:pPr>
      <w:r w:rsidRPr="007B7AF1">
        <w:rPr>
          <w:rFonts w:ascii="Arial" w:hAnsi="Arial" w:cs="Arial"/>
          <w:b/>
          <w:lang w:val="el-GR"/>
        </w:rPr>
        <w:t>Α.3 Απαλλαγή από μαθήματα</w:t>
      </w:r>
    </w:p>
    <w:p w14:paraId="5F77EBA5" w14:textId="77777777" w:rsidR="007B7AF1" w:rsidRPr="007B7AF1" w:rsidRDefault="007B7AF1" w:rsidP="007B7AF1">
      <w:pPr>
        <w:spacing w:line="240" w:lineRule="auto"/>
        <w:jc w:val="both"/>
        <w:outlineLvl w:val="0"/>
        <w:rPr>
          <w:rFonts w:ascii="Arial" w:hAnsi="Arial" w:cs="Arial"/>
          <w:lang w:val="el-GR"/>
        </w:rPr>
      </w:pPr>
      <w:r w:rsidRPr="007B7AF1">
        <w:rPr>
          <w:rFonts w:ascii="Arial" w:hAnsi="Arial" w:cs="Arial"/>
          <w:lang w:val="el-GR"/>
        </w:rPr>
        <w:t xml:space="preserve">Για την Απαλλαγή από μαθήματα, ισχύουν τα οριζόμενα από τα άρθρα 23 και 29 του Εσωτερικού Κανονισμού του Διεθνούς Πανεπιστημίου της Ελλάδος (ΦΕΚ 4889/6-11-2020). Οι υποψήφιοι που επιτύχουν των κατατακτηρίων εξετάσεων, </w:t>
      </w:r>
      <w:r w:rsidRPr="00EC0512">
        <w:rPr>
          <w:rFonts w:ascii="Arial" w:hAnsi="Arial" w:cs="Arial"/>
          <w:b/>
          <w:bCs/>
          <w:lang w:val="el-GR"/>
        </w:rPr>
        <w:t>οφείλουν εντός 30 ημερών</w:t>
      </w:r>
      <w:r w:rsidRPr="007B7AF1">
        <w:rPr>
          <w:rFonts w:ascii="Arial" w:hAnsi="Arial" w:cs="Arial"/>
          <w:lang w:val="el-GR"/>
        </w:rPr>
        <w:t xml:space="preserve"> από την εγγραφή τους στο Τμήμα να καταθέσουν:</w:t>
      </w:r>
    </w:p>
    <w:p w14:paraId="1697F901" w14:textId="77777777" w:rsidR="007B7AF1" w:rsidRPr="00D95527" w:rsidRDefault="007B7AF1" w:rsidP="007B7AF1">
      <w:pPr>
        <w:pStyle w:val="a3"/>
        <w:numPr>
          <w:ilvl w:val="0"/>
          <w:numId w:val="2"/>
        </w:numPr>
        <w:jc w:val="both"/>
        <w:outlineLvl w:val="0"/>
        <w:rPr>
          <w:rFonts w:ascii="Arial" w:hAnsi="Arial" w:cs="Arial"/>
          <w:sz w:val="22"/>
          <w:szCs w:val="22"/>
        </w:rPr>
      </w:pPr>
      <w:r w:rsidRPr="00D95527">
        <w:rPr>
          <w:rFonts w:ascii="Arial" w:hAnsi="Arial" w:cs="Arial"/>
          <w:sz w:val="22"/>
          <w:szCs w:val="22"/>
        </w:rPr>
        <w:t xml:space="preserve">Πίνακα με δύο στήλες, στην αριστερή θα αναγράφονται τα μαθήματα του Τμήματος Προέλευσης και στην δεξιά τα μαθήματα του ΠΠΣ του Τμήματος Επιστημών Διατροφής και </w:t>
      </w:r>
      <w:proofErr w:type="spellStart"/>
      <w:r w:rsidRPr="00D95527">
        <w:rPr>
          <w:rFonts w:ascii="Arial" w:hAnsi="Arial" w:cs="Arial"/>
          <w:sz w:val="22"/>
          <w:szCs w:val="22"/>
        </w:rPr>
        <w:t>Διαιτολογίας</w:t>
      </w:r>
      <w:proofErr w:type="spellEnd"/>
      <w:r w:rsidRPr="00D95527">
        <w:rPr>
          <w:rFonts w:ascii="Arial" w:hAnsi="Arial" w:cs="Arial"/>
          <w:sz w:val="22"/>
          <w:szCs w:val="22"/>
        </w:rPr>
        <w:t xml:space="preserve"> την αναγνώριση των οποίων αιτούνται.</w:t>
      </w:r>
    </w:p>
    <w:p w14:paraId="5F384998" w14:textId="77777777" w:rsidR="007B7AF1" w:rsidRPr="00D95527" w:rsidRDefault="007B7AF1" w:rsidP="007B7AF1">
      <w:pPr>
        <w:pStyle w:val="a3"/>
        <w:numPr>
          <w:ilvl w:val="0"/>
          <w:numId w:val="2"/>
        </w:numPr>
        <w:jc w:val="both"/>
        <w:outlineLvl w:val="0"/>
        <w:rPr>
          <w:rFonts w:ascii="Arial" w:hAnsi="Arial" w:cs="Arial"/>
          <w:sz w:val="22"/>
          <w:szCs w:val="22"/>
        </w:rPr>
      </w:pPr>
      <w:r w:rsidRPr="00D95527">
        <w:rPr>
          <w:rFonts w:ascii="Arial" w:hAnsi="Arial" w:cs="Arial"/>
          <w:sz w:val="22"/>
          <w:szCs w:val="22"/>
        </w:rPr>
        <w:t>Περίγραμμα των μαθημάτων που ζητούν την αναγνώριση/κατοχύρωση του Τμήματος προέλευσης.</w:t>
      </w:r>
    </w:p>
    <w:p w14:paraId="0D6C28D5" w14:textId="77777777" w:rsidR="007B7AF1" w:rsidRDefault="007B7AF1" w:rsidP="007B7AF1">
      <w:pPr>
        <w:pStyle w:val="a3"/>
        <w:tabs>
          <w:tab w:val="left" w:pos="0"/>
        </w:tabs>
        <w:ind w:left="0"/>
        <w:jc w:val="both"/>
        <w:rPr>
          <w:rFonts w:ascii="Arial" w:hAnsi="Arial" w:cs="Arial"/>
          <w:b/>
          <w:sz w:val="22"/>
          <w:szCs w:val="22"/>
          <w:u w:val="single"/>
        </w:rPr>
      </w:pPr>
    </w:p>
    <w:p w14:paraId="09673A57" w14:textId="77777777" w:rsidR="007B7AF1" w:rsidRDefault="007B7AF1" w:rsidP="007B7AF1">
      <w:pPr>
        <w:pStyle w:val="a3"/>
        <w:tabs>
          <w:tab w:val="left" w:pos="0"/>
        </w:tabs>
        <w:ind w:left="0"/>
        <w:jc w:val="both"/>
        <w:rPr>
          <w:rFonts w:ascii="Arial" w:hAnsi="Arial" w:cs="Arial"/>
          <w:sz w:val="22"/>
          <w:szCs w:val="22"/>
        </w:rPr>
      </w:pPr>
      <w:r>
        <w:rPr>
          <w:rFonts w:ascii="Arial" w:hAnsi="Arial" w:cs="Arial"/>
          <w:b/>
          <w:sz w:val="22"/>
          <w:szCs w:val="22"/>
        </w:rPr>
        <w:t>Α</w:t>
      </w:r>
      <w:r w:rsidRPr="00C400F6">
        <w:rPr>
          <w:rFonts w:ascii="Arial" w:hAnsi="Arial" w:cs="Arial"/>
          <w:b/>
          <w:sz w:val="22"/>
          <w:szCs w:val="22"/>
        </w:rPr>
        <w:t>.4</w:t>
      </w:r>
      <w:r w:rsidRPr="00580DAB">
        <w:rPr>
          <w:rFonts w:ascii="Arial" w:hAnsi="Arial" w:cs="Arial"/>
          <w:b/>
          <w:sz w:val="22"/>
          <w:szCs w:val="22"/>
        </w:rPr>
        <w:t xml:space="preserve"> </w:t>
      </w:r>
      <w:r w:rsidRPr="00C400F6">
        <w:rPr>
          <w:rFonts w:ascii="Arial" w:hAnsi="Arial" w:cs="Arial"/>
          <w:b/>
          <w:sz w:val="22"/>
          <w:szCs w:val="22"/>
        </w:rPr>
        <w:t xml:space="preserve">Ένταξη σε εξάμηνο σπουδών του Τμήματος Επιστημών Διατροφής και </w:t>
      </w:r>
      <w:proofErr w:type="spellStart"/>
      <w:r w:rsidRPr="00C400F6">
        <w:rPr>
          <w:rFonts w:ascii="Arial" w:hAnsi="Arial" w:cs="Arial"/>
          <w:b/>
          <w:sz w:val="22"/>
          <w:szCs w:val="22"/>
        </w:rPr>
        <w:t>Διαιτολογίας</w:t>
      </w:r>
      <w:proofErr w:type="spellEnd"/>
      <w:r w:rsidRPr="00C400F6">
        <w:rPr>
          <w:rFonts w:ascii="Arial" w:hAnsi="Arial" w:cs="Arial"/>
          <w:b/>
          <w:bCs/>
          <w:sz w:val="22"/>
          <w:szCs w:val="22"/>
        </w:rPr>
        <w:t xml:space="preserve"> </w:t>
      </w:r>
      <w:r w:rsidRPr="00C400F6">
        <w:rPr>
          <w:rFonts w:ascii="Arial" w:hAnsi="Arial" w:cs="Arial"/>
          <w:b/>
          <w:sz w:val="22"/>
          <w:szCs w:val="22"/>
          <w:lang w:val="en-US"/>
        </w:rPr>
        <w:t>K</w:t>
      </w:r>
      <w:proofErr w:type="spellStart"/>
      <w:r w:rsidRPr="00C400F6">
        <w:rPr>
          <w:rFonts w:ascii="Arial" w:hAnsi="Arial" w:cs="Arial"/>
          <w:b/>
          <w:sz w:val="22"/>
          <w:szCs w:val="22"/>
        </w:rPr>
        <w:t>αθορισμός</w:t>
      </w:r>
      <w:proofErr w:type="spellEnd"/>
      <w:r w:rsidRPr="00C400F6">
        <w:rPr>
          <w:rFonts w:ascii="Arial" w:hAnsi="Arial" w:cs="Arial"/>
          <w:b/>
          <w:sz w:val="22"/>
          <w:szCs w:val="22"/>
        </w:rPr>
        <w:t xml:space="preserve"> μαθημάτων</w:t>
      </w:r>
      <w:r w:rsidRPr="009974B6">
        <w:rPr>
          <w:rFonts w:ascii="Arial" w:hAnsi="Arial" w:cs="Arial"/>
          <w:b/>
          <w:sz w:val="22"/>
          <w:szCs w:val="22"/>
          <w:u w:val="single"/>
        </w:rPr>
        <w:t xml:space="preserve"> </w:t>
      </w:r>
    </w:p>
    <w:p w14:paraId="5835CF9B" w14:textId="77777777" w:rsidR="007B7AF1" w:rsidRPr="007B7AF1" w:rsidRDefault="007B7AF1" w:rsidP="007B7AF1">
      <w:pPr>
        <w:spacing w:line="240" w:lineRule="auto"/>
        <w:jc w:val="both"/>
        <w:outlineLvl w:val="0"/>
        <w:rPr>
          <w:rFonts w:ascii="Arial" w:hAnsi="Arial" w:cs="Arial"/>
          <w:lang w:val="el-GR"/>
        </w:rPr>
      </w:pPr>
      <w:r w:rsidRPr="007B7AF1">
        <w:rPr>
          <w:rFonts w:ascii="Arial" w:hAnsi="Arial" w:cs="Arial"/>
          <w:lang w:val="el-GR"/>
        </w:rPr>
        <w:t>Οι υποψήφιοι που επιτύχουν των κατατακτηρίων εξετάσεων, οφείλουν εντός 30 ημερών από την εγγραφή τους στο Τμήμα να καταθέσουν:</w:t>
      </w:r>
    </w:p>
    <w:p w14:paraId="236A4966" w14:textId="77777777" w:rsidR="007B7AF1" w:rsidRPr="00D95527" w:rsidRDefault="007B7AF1" w:rsidP="007B7AF1">
      <w:pPr>
        <w:pStyle w:val="a3"/>
        <w:numPr>
          <w:ilvl w:val="0"/>
          <w:numId w:val="4"/>
        </w:numPr>
        <w:ind w:left="426"/>
        <w:jc w:val="both"/>
        <w:outlineLvl w:val="0"/>
        <w:rPr>
          <w:rFonts w:ascii="Arial" w:hAnsi="Arial" w:cs="Arial"/>
          <w:sz w:val="22"/>
          <w:szCs w:val="22"/>
        </w:rPr>
      </w:pPr>
      <w:r w:rsidRPr="00D95527">
        <w:rPr>
          <w:rFonts w:ascii="Arial" w:hAnsi="Arial" w:cs="Arial"/>
          <w:sz w:val="22"/>
          <w:szCs w:val="22"/>
        </w:rPr>
        <w:t xml:space="preserve">Πίνακα με δύο στήλες, στην αριστερή θα αναγράφονται τα μαθήματα του Τμήματος Προέλευσης και στην δεξιά τα μαθήματα του ΠΠΣ του Τμήματος Επιστημών Διατροφής και </w:t>
      </w:r>
      <w:proofErr w:type="spellStart"/>
      <w:r w:rsidRPr="00D95527">
        <w:rPr>
          <w:rFonts w:ascii="Arial" w:hAnsi="Arial" w:cs="Arial"/>
          <w:sz w:val="22"/>
          <w:szCs w:val="22"/>
        </w:rPr>
        <w:t>Διαιτολογίας</w:t>
      </w:r>
      <w:proofErr w:type="spellEnd"/>
      <w:r w:rsidRPr="00D95527">
        <w:rPr>
          <w:rFonts w:ascii="Arial" w:hAnsi="Arial" w:cs="Arial"/>
          <w:sz w:val="22"/>
          <w:szCs w:val="22"/>
        </w:rPr>
        <w:t xml:space="preserve"> την αναγνώριση των οποίων αιτούνται.</w:t>
      </w:r>
      <w:r>
        <w:rPr>
          <w:rFonts w:ascii="Arial" w:hAnsi="Arial" w:cs="Arial"/>
          <w:sz w:val="22"/>
          <w:szCs w:val="22"/>
        </w:rPr>
        <w:t xml:space="preserve"> Η σειρά κατάταξης των μαθημάτων θα γίνεται με βάση το εξάμηνο σπουδών που διδάσκονται (1</w:t>
      </w:r>
      <w:r w:rsidRPr="0074045A">
        <w:rPr>
          <w:rFonts w:ascii="Arial" w:hAnsi="Arial" w:cs="Arial"/>
          <w:sz w:val="22"/>
          <w:szCs w:val="22"/>
          <w:vertAlign w:val="superscript"/>
        </w:rPr>
        <w:t>ο</w:t>
      </w:r>
      <w:r>
        <w:rPr>
          <w:rFonts w:ascii="Arial" w:hAnsi="Arial" w:cs="Arial"/>
          <w:sz w:val="22"/>
          <w:szCs w:val="22"/>
        </w:rPr>
        <w:t xml:space="preserve"> – 8</w:t>
      </w:r>
      <w:r w:rsidRPr="0074045A">
        <w:rPr>
          <w:rFonts w:ascii="Arial" w:hAnsi="Arial" w:cs="Arial"/>
          <w:sz w:val="22"/>
          <w:szCs w:val="22"/>
          <w:vertAlign w:val="superscript"/>
        </w:rPr>
        <w:t>ο</w:t>
      </w:r>
      <w:r>
        <w:rPr>
          <w:rFonts w:ascii="Arial" w:hAnsi="Arial" w:cs="Arial"/>
          <w:sz w:val="22"/>
          <w:szCs w:val="22"/>
        </w:rPr>
        <w:t xml:space="preserve">) στο ΠΠΣ του Τμήματος Επιστημών Διατροφής και </w:t>
      </w:r>
      <w:proofErr w:type="spellStart"/>
      <w:r>
        <w:rPr>
          <w:rFonts w:ascii="Arial" w:hAnsi="Arial" w:cs="Arial"/>
          <w:sz w:val="22"/>
          <w:szCs w:val="22"/>
        </w:rPr>
        <w:t>Διαιτολογίας</w:t>
      </w:r>
      <w:proofErr w:type="spellEnd"/>
    </w:p>
    <w:p w14:paraId="3F8E8A99" w14:textId="77777777" w:rsidR="007B7AF1" w:rsidRDefault="007B7AF1" w:rsidP="007B7AF1">
      <w:pPr>
        <w:pStyle w:val="a3"/>
        <w:numPr>
          <w:ilvl w:val="0"/>
          <w:numId w:val="4"/>
        </w:numPr>
        <w:ind w:left="426"/>
        <w:jc w:val="both"/>
        <w:outlineLvl w:val="0"/>
        <w:rPr>
          <w:rFonts w:ascii="Arial" w:hAnsi="Arial" w:cs="Arial"/>
          <w:sz w:val="22"/>
          <w:szCs w:val="22"/>
        </w:rPr>
      </w:pPr>
      <w:r w:rsidRPr="00D95527">
        <w:rPr>
          <w:rFonts w:ascii="Arial" w:hAnsi="Arial" w:cs="Arial"/>
          <w:sz w:val="22"/>
          <w:szCs w:val="22"/>
        </w:rPr>
        <w:t>Περίγραμμα των μαθημάτων που ζητούν την αναγνώριση/κατοχύρωση του Τμήματος προέλευσης.</w:t>
      </w:r>
    </w:p>
    <w:p w14:paraId="5A67E06E" w14:textId="77777777" w:rsidR="007B7AF1" w:rsidRPr="00D95527" w:rsidRDefault="007B7AF1" w:rsidP="007B7AF1">
      <w:pPr>
        <w:pStyle w:val="a3"/>
        <w:numPr>
          <w:ilvl w:val="0"/>
          <w:numId w:val="4"/>
        </w:numPr>
        <w:ind w:left="426"/>
        <w:jc w:val="both"/>
        <w:outlineLvl w:val="0"/>
        <w:rPr>
          <w:rFonts w:ascii="Arial" w:hAnsi="Arial" w:cs="Arial"/>
          <w:sz w:val="22"/>
          <w:szCs w:val="22"/>
        </w:rPr>
      </w:pPr>
      <w:r>
        <w:rPr>
          <w:rFonts w:ascii="Arial" w:hAnsi="Arial" w:cs="Arial"/>
          <w:sz w:val="22"/>
          <w:szCs w:val="22"/>
        </w:rPr>
        <w:t xml:space="preserve">Δεν αναγνωρίζονται μαθήματα του ΠΠΣ του Τμήματος τα οποία ορίζονται ως Ειδικότητας, η Πρακτική Άσκηση και η Πτυχιακή Εργασία. Εξαίρεση αποτελούν </w:t>
      </w:r>
      <w:proofErr w:type="spellStart"/>
      <w:r w:rsidRPr="00D95527">
        <w:rPr>
          <w:rFonts w:ascii="Arial" w:hAnsi="Arial" w:cs="Arial"/>
          <w:sz w:val="22"/>
          <w:szCs w:val="22"/>
        </w:rPr>
        <w:t>κατατασσόμενοι</w:t>
      </w:r>
      <w:proofErr w:type="spellEnd"/>
      <w:r>
        <w:rPr>
          <w:rFonts w:ascii="Arial" w:hAnsi="Arial" w:cs="Arial"/>
          <w:sz w:val="22"/>
          <w:szCs w:val="22"/>
        </w:rPr>
        <w:t xml:space="preserve">, οι οποίοι προέρχονται από ομοειδή τμήματα </w:t>
      </w:r>
    </w:p>
    <w:p w14:paraId="5E19B56C" w14:textId="77777777" w:rsidR="007B7AF1" w:rsidRDefault="007B7AF1" w:rsidP="007B7AF1">
      <w:pPr>
        <w:spacing w:line="240" w:lineRule="auto"/>
        <w:jc w:val="both"/>
        <w:rPr>
          <w:rFonts w:ascii="Arial" w:hAnsi="Arial" w:cs="Arial"/>
        </w:rPr>
      </w:pPr>
    </w:p>
    <w:p w14:paraId="1B51EBCB"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Γ</w:t>
      </w:r>
      <w:r w:rsidRPr="007B7AF1">
        <w:rPr>
          <w:rFonts w:ascii="Arial" w:hAnsi="Arial" w:cs="Arial"/>
          <w:b/>
          <w:lang w:val="el-GR"/>
        </w:rPr>
        <w:t>ια την ένταξη σε έτος σπουδών</w:t>
      </w:r>
      <w:r w:rsidRPr="007B7AF1">
        <w:rPr>
          <w:rFonts w:ascii="Arial" w:hAnsi="Arial" w:cs="Arial"/>
          <w:lang w:val="el-GR"/>
        </w:rPr>
        <w:t xml:space="preserve"> (</w:t>
      </w:r>
      <w:r w:rsidRPr="007B7AF1">
        <w:rPr>
          <w:rFonts w:ascii="Arial" w:hAnsi="Arial" w:cs="Arial"/>
          <w:b/>
          <w:bCs/>
          <w:lang w:val="el-GR"/>
        </w:rPr>
        <w:t>1</w:t>
      </w:r>
      <w:r w:rsidRPr="007B7AF1">
        <w:rPr>
          <w:rFonts w:ascii="Arial" w:hAnsi="Arial" w:cs="Arial"/>
          <w:b/>
          <w:bCs/>
          <w:vertAlign w:val="superscript"/>
          <w:lang w:val="el-GR"/>
        </w:rPr>
        <w:t>ο</w:t>
      </w:r>
      <w:r w:rsidRPr="007B7AF1">
        <w:rPr>
          <w:rFonts w:ascii="Arial" w:hAnsi="Arial" w:cs="Arial"/>
          <w:b/>
          <w:bCs/>
          <w:lang w:val="el-GR"/>
        </w:rPr>
        <w:t xml:space="preserve"> ή 2</w:t>
      </w:r>
      <w:r w:rsidRPr="007B7AF1">
        <w:rPr>
          <w:rFonts w:ascii="Arial" w:hAnsi="Arial" w:cs="Arial"/>
          <w:b/>
          <w:bCs/>
          <w:vertAlign w:val="superscript"/>
          <w:lang w:val="el-GR"/>
        </w:rPr>
        <w:t>ο</w:t>
      </w:r>
      <w:r w:rsidRPr="007B7AF1">
        <w:rPr>
          <w:rFonts w:ascii="Arial" w:hAnsi="Arial" w:cs="Arial"/>
          <w:b/>
          <w:bCs/>
          <w:lang w:val="el-GR"/>
        </w:rPr>
        <w:t xml:space="preserve"> έτος</w:t>
      </w:r>
      <w:r w:rsidRPr="007B7AF1">
        <w:rPr>
          <w:rFonts w:ascii="Arial" w:hAnsi="Arial" w:cs="Arial"/>
          <w:lang w:val="el-GR"/>
        </w:rPr>
        <w:t>) μετά την επιτυχή εξέταση στα μαθήματα των κατατακτηρίων εξετάσεων, ορίζονται τα ακόλουθα:</w:t>
      </w:r>
    </w:p>
    <w:p w14:paraId="30CF9261" w14:textId="47C9C846" w:rsidR="007B7AF1" w:rsidRPr="007B7AF1" w:rsidRDefault="007B7AF1" w:rsidP="007B7AF1">
      <w:pPr>
        <w:numPr>
          <w:ilvl w:val="0"/>
          <w:numId w:val="9"/>
        </w:numPr>
        <w:spacing w:after="0" w:line="240" w:lineRule="auto"/>
        <w:ind w:left="426"/>
        <w:jc w:val="both"/>
        <w:rPr>
          <w:rFonts w:ascii="Arial" w:hAnsi="Arial" w:cs="Arial"/>
          <w:lang w:val="el-GR"/>
        </w:rPr>
      </w:pPr>
      <w:r w:rsidRPr="007B7AF1">
        <w:rPr>
          <w:rFonts w:ascii="Arial" w:hAnsi="Arial" w:cs="Arial"/>
          <w:u w:val="single"/>
          <w:lang w:val="el-GR"/>
        </w:rPr>
        <w:t>Ένταξη στο 1</w:t>
      </w:r>
      <w:r w:rsidRPr="007B7AF1">
        <w:rPr>
          <w:rFonts w:ascii="Arial" w:hAnsi="Arial" w:cs="Arial"/>
          <w:u w:val="single"/>
          <w:vertAlign w:val="superscript"/>
          <w:lang w:val="el-GR"/>
        </w:rPr>
        <w:t>ο</w:t>
      </w:r>
      <w:r w:rsidRPr="007B7AF1">
        <w:rPr>
          <w:rFonts w:ascii="Arial" w:hAnsi="Arial" w:cs="Arial"/>
          <w:u w:val="single"/>
          <w:lang w:val="el-GR"/>
        </w:rPr>
        <w:t xml:space="preserve"> έτος σπουδών</w:t>
      </w:r>
      <w:r w:rsidRPr="007B7AF1">
        <w:rPr>
          <w:rFonts w:ascii="Arial" w:hAnsi="Arial" w:cs="Arial"/>
          <w:lang w:val="el-GR"/>
        </w:rPr>
        <w:t xml:space="preserve">: Οι </w:t>
      </w:r>
      <w:proofErr w:type="spellStart"/>
      <w:r w:rsidRPr="007B7AF1">
        <w:rPr>
          <w:rFonts w:ascii="Arial" w:hAnsi="Arial" w:cs="Arial"/>
          <w:lang w:val="el-GR"/>
        </w:rPr>
        <w:t>κατατασσόμενοι</w:t>
      </w:r>
      <w:proofErr w:type="spellEnd"/>
      <w:r w:rsidRPr="007B7AF1">
        <w:rPr>
          <w:rFonts w:ascii="Arial" w:hAnsi="Arial" w:cs="Arial"/>
          <w:lang w:val="el-GR"/>
        </w:rPr>
        <w:t xml:space="preserve"> πέραν των μαθημάτων που εξετάστηκαν επιτυχώς στις κατατακτήριες εξετάσεις δεν αναγνωρίζουν κανένα άλλο μάθημα ή αναγνωρίζουν/</w:t>
      </w:r>
      <w:proofErr w:type="spellStart"/>
      <w:r w:rsidRPr="007B7AF1">
        <w:rPr>
          <w:rFonts w:ascii="Arial" w:hAnsi="Arial" w:cs="Arial"/>
          <w:lang w:val="el-GR"/>
        </w:rPr>
        <w:t>ισοτιμούν</w:t>
      </w:r>
      <w:proofErr w:type="spellEnd"/>
      <w:r w:rsidRPr="007B7AF1">
        <w:rPr>
          <w:rFonts w:ascii="Arial" w:hAnsi="Arial" w:cs="Arial"/>
          <w:lang w:val="el-GR"/>
        </w:rPr>
        <w:t xml:space="preserve"> μαθήματα </w:t>
      </w:r>
      <w:r w:rsidR="00EC0512">
        <w:rPr>
          <w:rFonts w:ascii="Arial" w:hAnsi="Arial" w:cs="Arial"/>
          <w:lang w:val="el-GR"/>
        </w:rPr>
        <w:t>με μαθήματα του</w:t>
      </w:r>
      <w:r w:rsidRPr="007B7AF1">
        <w:rPr>
          <w:rFonts w:ascii="Arial" w:hAnsi="Arial" w:cs="Arial"/>
          <w:lang w:val="el-GR"/>
        </w:rPr>
        <w:t xml:space="preserve"> ΠΠΣ του τμήματος τα οποία στο σύνολό τους (συμπεριλαμβανομένων των μαθημάτων που εξετάστηκαν στις κατατακτήριες εξετάσεις) έχουν </w:t>
      </w:r>
      <w:r>
        <w:rPr>
          <w:rFonts w:ascii="Arial" w:hAnsi="Arial" w:cs="Arial"/>
          <w:lang w:val="en-US"/>
        </w:rPr>
        <w:t>ECTS</w:t>
      </w:r>
      <w:r w:rsidRPr="00D00876">
        <w:rPr>
          <w:rFonts w:ascii="Arial" w:hAnsi="Arial" w:cs="Arial"/>
          <w:lang w:val="el-GR"/>
        </w:rPr>
        <w:t xml:space="preserve"> </w:t>
      </w:r>
      <w:r w:rsidRPr="007B7AF1">
        <w:rPr>
          <w:rFonts w:ascii="Arial" w:hAnsi="Arial" w:cs="Arial"/>
          <w:lang w:val="el-GR"/>
        </w:rPr>
        <w:t>λιγότερα από 72 μονάδες</w:t>
      </w:r>
    </w:p>
    <w:p w14:paraId="262F5F98" w14:textId="499F4546" w:rsidR="007B7AF1" w:rsidRPr="007B7AF1" w:rsidRDefault="007B7AF1" w:rsidP="007B7AF1">
      <w:pPr>
        <w:numPr>
          <w:ilvl w:val="0"/>
          <w:numId w:val="9"/>
        </w:numPr>
        <w:spacing w:after="0" w:line="240" w:lineRule="auto"/>
        <w:ind w:left="426"/>
        <w:jc w:val="both"/>
        <w:rPr>
          <w:rFonts w:ascii="Arial" w:hAnsi="Arial" w:cs="Arial"/>
          <w:lang w:val="el-GR"/>
        </w:rPr>
      </w:pPr>
      <w:r w:rsidRPr="007B7AF1">
        <w:rPr>
          <w:rFonts w:ascii="Arial" w:hAnsi="Arial" w:cs="Arial"/>
          <w:u w:val="single"/>
          <w:lang w:val="el-GR"/>
        </w:rPr>
        <w:t>Ένταξη στο 2</w:t>
      </w:r>
      <w:r w:rsidRPr="007B7AF1">
        <w:rPr>
          <w:rFonts w:ascii="Arial" w:hAnsi="Arial" w:cs="Arial"/>
          <w:u w:val="single"/>
          <w:vertAlign w:val="superscript"/>
          <w:lang w:val="el-GR"/>
        </w:rPr>
        <w:t>ο</w:t>
      </w:r>
      <w:r w:rsidRPr="007B7AF1">
        <w:rPr>
          <w:rFonts w:ascii="Arial" w:hAnsi="Arial" w:cs="Arial"/>
          <w:u w:val="single"/>
          <w:lang w:val="el-GR"/>
        </w:rPr>
        <w:t xml:space="preserve"> έτος σπουδών</w:t>
      </w:r>
      <w:r w:rsidRPr="007B7AF1">
        <w:rPr>
          <w:rFonts w:ascii="Arial" w:hAnsi="Arial" w:cs="Arial"/>
          <w:lang w:val="el-GR"/>
        </w:rPr>
        <w:t xml:space="preserve">: Οι </w:t>
      </w:r>
      <w:proofErr w:type="spellStart"/>
      <w:r w:rsidRPr="007B7AF1">
        <w:rPr>
          <w:rFonts w:ascii="Arial" w:hAnsi="Arial" w:cs="Arial"/>
          <w:lang w:val="el-GR"/>
        </w:rPr>
        <w:t>κατατασσόμενοι</w:t>
      </w:r>
      <w:proofErr w:type="spellEnd"/>
      <w:r w:rsidRPr="007B7AF1">
        <w:rPr>
          <w:rFonts w:ascii="Arial" w:hAnsi="Arial" w:cs="Arial"/>
          <w:lang w:val="el-GR"/>
        </w:rPr>
        <w:t xml:space="preserve"> συμπεριλαμβανομένων των μαθημάτων που εξετάστηκαν επιτυχώς στις κατατακτήριες εξετάσεις αναγνωρίζουν αναγνωρίζουν/</w:t>
      </w:r>
      <w:proofErr w:type="spellStart"/>
      <w:r w:rsidRPr="007B7AF1">
        <w:rPr>
          <w:rFonts w:ascii="Arial" w:hAnsi="Arial" w:cs="Arial"/>
          <w:lang w:val="el-GR"/>
        </w:rPr>
        <w:t>ισοτιμούν</w:t>
      </w:r>
      <w:proofErr w:type="spellEnd"/>
      <w:r w:rsidRPr="007B7AF1">
        <w:rPr>
          <w:rFonts w:ascii="Arial" w:hAnsi="Arial" w:cs="Arial"/>
          <w:lang w:val="el-GR"/>
        </w:rPr>
        <w:t xml:space="preserve"> μαθήματα με </w:t>
      </w:r>
      <w:r w:rsidR="00EC0512">
        <w:rPr>
          <w:rFonts w:ascii="Arial" w:hAnsi="Arial" w:cs="Arial"/>
          <w:lang w:val="el-GR"/>
        </w:rPr>
        <w:t>μαθήματα του</w:t>
      </w:r>
      <w:r w:rsidRPr="007B7AF1">
        <w:rPr>
          <w:rFonts w:ascii="Arial" w:hAnsi="Arial" w:cs="Arial"/>
          <w:lang w:val="el-GR"/>
        </w:rPr>
        <w:t xml:space="preserve"> ΠΠΣ του τμήματος, τα οποία στο σύνολό τους έχουν </w:t>
      </w:r>
      <w:r>
        <w:rPr>
          <w:rFonts w:ascii="Arial" w:hAnsi="Arial" w:cs="Arial"/>
          <w:lang w:val="en-US"/>
        </w:rPr>
        <w:t>ECTS</w:t>
      </w:r>
      <w:r w:rsidRPr="00D00876">
        <w:rPr>
          <w:rFonts w:ascii="Arial" w:hAnsi="Arial" w:cs="Arial"/>
          <w:lang w:val="el-GR"/>
        </w:rPr>
        <w:t xml:space="preserve"> </w:t>
      </w:r>
      <w:r w:rsidRPr="007B7AF1">
        <w:rPr>
          <w:rFonts w:ascii="Arial" w:hAnsi="Arial" w:cs="Arial"/>
          <w:lang w:val="el-GR"/>
        </w:rPr>
        <w:t>ίσα ή άνω από 72 μονάδες</w:t>
      </w:r>
    </w:p>
    <w:p w14:paraId="02730138" w14:textId="77777777" w:rsidR="007B7AF1" w:rsidRPr="00D95527" w:rsidRDefault="007B7AF1" w:rsidP="007B7AF1">
      <w:pPr>
        <w:pStyle w:val="a3"/>
        <w:ind w:left="1086"/>
        <w:jc w:val="both"/>
        <w:rPr>
          <w:rFonts w:ascii="Arial" w:hAnsi="Arial" w:cs="Arial"/>
          <w:sz w:val="22"/>
          <w:szCs w:val="22"/>
        </w:rPr>
      </w:pPr>
    </w:p>
    <w:p w14:paraId="11028143" w14:textId="26402E31" w:rsidR="007B7AF1" w:rsidRDefault="007B7AF1" w:rsidP="007B7AF1">
      <w:pPr>
        <w:pStyle w:val="a3"/>
        <w:ind w:left="0"/>
        <w:jc w:val="both"/>
        <w:rPr>
          <w:rFonts w:ascii="Arial" w:hAnsi="Arial" w:cs="Arial"/>
          <w:sz w:val="22"/>
          <w:szCs w:val="22"/>
        </w:rPr>
      </w:pPr>
      <w:r w:rsidRPr="00D95527">
        <w:rPr>
          <w:rFonts w:ascii="Arial" w:hAnsi="Arial" w:cs="Arial"/>
          <w:sz w:val="22"/>
          <w:szCs w:val="22"/>
        </w:rPr>
        <w:t xml:space="preserve">Η Συνέλευση ορίζει τους </w:t>
      </w:r>
      <w:r>
        <w:rPr>
          <w:rFonts w:ascii="Arial" w:hAnsi="Arial" w:cs="Arial"/>
          <w:sz w:val="22"/>
          <w:szCs w:val="22"/>
        </w:rPr>
        <w:t xml:space="preserve">την Επιτροπή Αντιστοίχισης Μαθημάτων αποτελούμενη από τους κα. Κ. </w:t>
      </w:r>
      <w:proofErr w:type="spellStart"/>
      <w:r>
        <w:rPr>
          <w:rFonts w:ascii="Arial" w:hAnsi="Arial" w:cs="Arial"/>
          <w:sz w:val="22"/>
          <w:szCs w:val="22"/>
        </w:rPr>
        <w:t>Καραστογιαννίδου</w:t>
      </w:r>
      <w:proofErr w:type="spellEnd"/>
      <w:r>
        <w:rPr>
          <w:rFonts w:ascii="Arial" w:hAnsi="Arial" w:cs="Arial"/>
          <w:sz w:val="22"/>
          <w:szCs w:val="22"/>
        </w:rPr>
        <w:t xml:space="preserve">, </w:t>
      </w:r>
      <w:r w:rsidR="00EC0512">
        <w:rPr>
          <w:rFonts w:ascii="Arial" w:hAnsi="Arial" w:cs="Arial"/>
          <w:sz w:val="22"/>
          <w:szCs w:val="22"/>
        </w:rPr>
        <w:t>Αν</w:t>
      </w:r>
      <w:r>
        <w:rPr>
          <w:rFonts w:ascii="Arial" w:hAnsi="Arial" w:cs="Arial"/>
          <w:sz w:val="22"/>
          <w:szCs w:val="22"/>
        </w:rPr>
        <w:t xml:space="preserve">. Καθηγήτρια, κ. Μ. </w:t>
      </w:r>
      <w:proofErr w:type="spellStart"/>
      <w:r>
        <w:rPr>
          <w:rFonts w:ascii="Arial" w:hAnsi="Arial" w:cs="Arial"/>
          <w:sz w:val="22"/>
          <w:szCs w:val="22"/>
        </w:rPr>
        <w:t>Τερζίδη</w:t>
      </w:r>
      <w:proofErr w:type="spellEnd"/>
      <w:r>
        <w:rPr>
          <w:rFonts w:ascii="Arial" w:hAnsi="Arial" w:cs="Arial"/>
          <w:sz w:val="22"/>
          <w:szCs w:val="22"/>
        </w:rPr>
        <w:t xml:space="preserve">, </w:t>
      </w:r>
      <w:r w:rsidR="00EC0512">
        <w:rPr>
          <w:rFonts w:ascii="Arial" w:hAnsi="Arial" w:cs="Arial"/>
          <w:sz w:val="22"/>
          <w:szCs w:val="22"/>
        </w:rPr>
        <w:t>Αν</w:t>
      </w:r>
      <w:r>
        <w:rPr>
          <w:rFonts w:ascii="Arial" w:hAnsi="Arial" w:cs="Arial"/>
          <w:sz w:val="22"/>
          <w:szCs w:val="22"/>
        </w:rPr>
        <w:t xml:space="preserve">. Καθηγητή και </w:t>
      </w:r>
      <w:r w:rsidRPr="00D95527">
        <w:rPr>
          <w:rFonts w:ascii="Arial" w:hAnsi="Arial" w:cs="Arial"/>
          <w:sz w:val="22"/>
          <w:szCs w:val="22"/>
        </w:rPr>
        <w:t xml:space="preserve">την κα </w:t>
      </w:r>
      <w:r>
        <w:rPr>
          <w:rFonts w:ascii="Arial" w:hAnsi="Arial" w:cs="Arial"/>
          <w:sz w:val="22"/>
          <w:szCs w:val="22"/>
        </w:rPr>
        <w:t xml:space="preserve">Ελισάβετ </w:t>
      </w:r>
      <w:proofErr w:type="spellStart"/>
      <w:r>
        <w:rPr>
          <w:rFonts w:ascii="Arial" w:hAnsi="Arial" w:cs="Arial"/>
          <w:sz w:val="22"/>
          <w:szCs w:val="22"/>
        </w:rPr>
        <w:t>Βαρδάκα</w:t>
      </w:r>
      <w:proofErr w:type="spellEnd"/>
      <w:r w:rsidRPr="003F1ADC">
        <w:rPr>
          <w:rFonts w:ascii="Arial" w:hAnsi="Arial" w:cs="Arial"/>
          <w:sz w:val="22"/>
          <w:szCs w:val="22"/>
        </w:rPr>
        <w:t>,</w:t>
      </w:r>
      <w:r w:rsidRPr="00D95527">
        <w:rPr>
          <w:rFonts w:ascii="Arial" w:hAnsi="Arial" w:cs="Arial"/>
          <w:sz w:val="22"/>
          <w:szCs w:val="22"/>
        </w:rPr>
        <w:t xml:space="preserve"> </w:t>
      </w:r>
      <w:r>
        <w:rPr>
          <w:rFonts w:ascii="Arial" w:hAnsi="Arial" w:cs="Arial"/>
          <w:sz w:val="22"/>
          <w:szCs w:val="22"/>
        </w:rPr>
        <w:t>Καθηγήτρια</w:t>
      </w:r>
      <w:r w:rsidRPr="00D95527">
        <w:rPr>
          <w:rFonts w:ascii="Arial" w:hAnsi="Arial" w:cs="Arial"/>
          <w:sz w:val="22"/>
          <w:szCs w:val="22"/>
        </w:rPr>
        <w:t xml:space="preserve"> του Τμήματος Επιστ</w:t>
      </w:r>
      <w:r>
        <w:rPr>
          <w:rFonts w:ascii="Arial" w:hAnsi="Arial" w:cs="Arial"/>
          <w:sz w:val="22"/>
          <w:szCs w:val="22"/>
        </w:rPr>
        <w:t xml:space="preserve">ημών Διατροφής και </w:t>
      </w:r>
      <w:proofErr w:type="spellStart"/>
      <w:r>
        <w:rPr>
          <w:rFonts w:ascii="Arial" w:hAnsi="Arial" w:cs="Arial"/>
          <w:sz w:val="22"/>
          <w:szCs w:val="22"/>
        </w:rPr>
        <w:t>Διαιτολογίας</w:t>
      </w:r>
      <w:proofErr w:type="spellEnd"/>
      <w:r>
        <w:rPr>
          <w:rFonts w:ascii="Arial" w:hAnsi="Arial" w:cs="Arial"/>
          <w:sz w:val="22"/>
          <w:szCs w:val="22"/>
        </w:rPr>
        <w:t xml:space="preserve">, </w:t>
      </w:r>
      <w:r w:rsidRPr="00D95527">
        <w:rPr>
          <w:rFonts w:ascii="Arial" w:hAnsi="Arial" w:cs="Arial"/>
          <w:sz w:val="22"/>
          <w:szCs w:val="22"/>
        </w:rPr>
        <w:t xml:space="preserve">ως </w:t>
      </w:r>
      <w:r>
        <w:rPr>
          <w:rFonts w:ascii="Arial" w:hAnsi="Arial" w:cs="Arial"/>
          <w:sz w:val="22"/>
          <w:szCs w:val="22"/>
        </w:rPr>
        <w:t>αρμόδιους</w:t>
      </w:r>
      <w:r w:rsidRPr="00D95527">
        <w:rPr>
          <w:rFonts w:ascii="Arial" w:hAnsi="Arial" w:cs="Arial"/>
          <w:sz w:val="22"/>
          <w:szCs w:val="22"/>
        </w:rPr>
        <w:t xml:space="preserve"> που θα εξετάσ</w:t>
      </w:r>
      <w:r>
        <w:rPr>
          <w:rFonts w:ascii="Arial" w:hAnsi="Arial" w:cs="Arial"/>
          <w:sz w:val="22"/>
          <w:szCs w:val="22"/>
        </w:rPr>
        <w:t xml:space="preserve">ουν </w:t>
      </w:r>
      <w:r w:rsidRPr="00D95527">
        <w:rPr>
          <w:rFonts w:ascii="Arial" w:hAnsi="Arial" w:cs="Arial"/>
          <w:sz w:val="22"/>
          <w:szCs w:val="22"/>
        </w:rPr>
        <w:t>τα μαθήματα και θα εντάξ</w:t>
      </w:r>
      <w:r>
        <w:rPr>
          <w:rFonts w:ascii="Arial" w:hAnsi="Arial" w:cs="Arial"/>
          <w:sz w:val="22"/>
          <w:szCs w:val="22"/>
        </w:rPr>
        <w:t>ουν</w:t>
      </w:r>
      <w:r w:rsidRPr="00D95527">
        <w:rPr>
          <w:rFonts w:ascii="Arial" w:hAnsi="Arial" w:cs="Arial"/>
          <w:sz w:val="22"/>
          <w:szCs w:val="22"/>
        </w:rPr>
        <w:t xml:space="preserve"> τους επιτυχόντες υποψηφίους στο 1ο ή το 3ο εξάμηνο σπουδών</w:t>
      </w:r>
      <w:r>
        <w:rPr>
          <w:rFonts w:ascii="Arial" w:hAnsi="Arial" w:cs="Arial"/>
          <w:sz w:val="22"/>
          <w:szCs w:val="22"/>
        </w:rPr>
        <w:t>.</w:t>
      </w:r>
    </w:p>
    <w:p w14:paraId="2825987F" w14:textId="77777777" w:rsidR="007B7AF1" w:rsidRPr="00D95527" w:rsidRDefault="007B7AF1" w:rsidP="007B7AF1">
      <w:pPr>
        <w:pStyle w:val="a3"/>
        <w:ind w:left="0"/>
        <w:jc w:val="both"/>
        <w:rPr>
          <w:rFonts w:ascii="Arial" w:hAnsi="Arial" w:cs="Arial"/>
          <w:sz w:val="22"/>
          <w:szCs w:val="22"/>
        </w:rPr>
      </w:pPr>
    </w:p>
    <w:p w14:paraId="4558109C" w14:textId="77777777" w:rsidR="007B7AF1" w:rsidRPr="0056005B" w:rsidRDefault="007B7AF1" w:rsidP="007B7AF1">
      <w:pPr>
        <w:pStyle w:val="a3"/>
        <w:tabs>
          <w:tab w:val="left" w:pos="0"/>
        </w:tabs>
        <w:ind w:left="0"/>
        <w:jc w:val="both"/>
        <w:rPr>
          <w:rFonts w:ascii="Arial" w:hAnsi="Arial" w:cs="Arial"/>
          <w:b/>
          <w:sz w:val="22"/>
          <w:szCs w:val="22"/>
        </w:rPr>
      </w:pPr>
      <w:r w:rsidRPr="0056005B">
        <w:rPr>
          <w:rFonts w:ascii="Arial" w:hAnsi="Arial" w:cs="Arial"/>
          <w:b/>
          <w:sz w:val="22"/>
          <w:szCs w:val="22"/>
        </w:rPr>
        <w:t xml:space="preserve">Α.5. Επταμελής Επιτροπή Κατατάξεων </w:t>
      </w:r>
      <w:r w:rsidRPr="0056005B">
        <w:rPr>
          <w:rFonts w:ascii="Arial" w:hAnsi="Arial" w:cs="Arial"/>
          <w:b/>
          <w:bCs/>
          <w:sz w:val="22"/>
          <w:szCs w:val="22"/>
        </w:rPr>
        <w:t xml:space="preserve"> </w:t>
      </w:r>
    </w:p>
    <w:p w14:paraId="5E820DA8" w14:textId="77777777" w:rsidR="007B7AF1" w:rsidRPr="007B7AF1" w:rsidRDefault="007B7AF1" w:rsidP="007B7AF1">
      <w:pPr>
        <w:spacing w:line="240" w:lineRule="auto"/>
        <w:ind w:left="-20"/>
        <w:jc w:val="both"/>
        <w:rPr>
          <w:rFonts w:ascii="Arial" w:hAnsi="Arial" w:cs="Arial"/>
          <w:lang w:val="el-GR"/>
        </w:rPr>
      </w:pPr>
      <w:r w:rsidRPr="007B7AF1">
        <w:rPr>
          <w:rFonts w:ascii="Arial" w:hAnsi="Arial" w:cs="Arial"/>
          <w:lang w:val="el-GR"/>
        </w:rPr>
        <w:lastRenderedPageBreak/>
        <w:t>Ως μέλη της 7μελούς Επιτροπής Κατατάξεων ορίζονται οι ακόλουθοι:</w:t>
      </w:r>
    </w:p>
    <w:p w14:paraId="3E52CFD5"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Σταύρος Καλογιάννης, Καθηγητής, Πρόεδρος του Τμήματος</w:t>
      </w:r>
    </w:p>
    <w:p w14:paraId="09FBE424"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hAnsi="Arial" w:cs="Arial"/>
          <w:lang w:val="el-GR"/>
        </w:rPr>
        <w:t xml:space="preserve">Ελισάβετ </w:t>
      </w:r>
      <w:proofErr w:type="spellStart"/>
      <w:r w:rsidRPr="007B7AF1">
        <w:rPr>
          <w:rFonts w:ascii="Arial" w:hAnsi="Arial" w:cs="Arial"/>
          <w:lang w:val="el-GR"/>
        </w:rPr>
        <w:t>Βαρδάκα</w:t>
      </w:r>
      <w:proofErr w:type="spellEnd"/>
      <w:r w:rsidRPr="007B7AF1">
        <w:rPr>
          <w:rFonts w:ascii="Arial" w:hAnsi="Arial" w:cs="Arial"/>
          <w:lang w:val="el-GR"/>
        </w:rPr>
        <w:t>, Καθηγήτρια</w:t>
      </w:r>
      <w:r w:rsidRPr="007B7AF1">
        <w:rPr>
          <w:rFonts w:ascii="Arial" w:eastAsia="Calibri" w:hAnsi="Arial" w:cs="Arial"/>
          <w:lang w:val="el-GR"/>
        </w:rPr>
        <w:t>, βαθμολογήτρια του μαθήματος Βιολογία Κυττάρου</w:t>
      </w:r>
    </w:p>
    <w:p w14:paraId="1F6BF0AD"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 xml:space="preserve">Λάμπρος </w:t>
      </w:r>
      <w:proofErr w:type="spellStart"/>
      <w:r w:rsidRPr="007B7AF1">
        <w:rPr>
          <w:rFonts w:ascii="Arial" w:eastAsia="Calibri" w:hAnsi="Arial" w:cs="Arial"/>
          <w:lang w:val="el-GR"/>
        </w:rPr>
        <w:t>Κοκοκύρης</w:t>
      </w:r>
      <w:proofErr w:type="spellEnd"/>
      <w:r w:rsidRPr="007B7AF1">
        <w:rPr>
          <w:rFonts w:ascii="Arial" w:eastAsia="Calibri" w:hAnsi="Arial" w:cs="Arial"/>
          <w:lang w:val="el-GR"/>
        </w:rPr>
        <w:t>, Καθηγητής, βαθμολογητής του μαθήματος Βιολογία Κυττάρου</w:t>
      </w:r>
    </w:p>
    <w:p w14:paraId="0AFCEE26"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Σουζάνα Παπαδοπούλου, Αν. Καθηγήτρια, βαθμολογήτρια του μαθήματος Εισαγωγή στην Επιστήμη της Διατροφής</w:t>
      </w:r>
    </w:p>
    <w:p w14:paraId="2448DE5B" w14:textId="010566E8" w:rsidR="007B7AF1" w:rsidRPr="007B7AF1" w:rsidRDefault="00EC0512" w:rsidP="007B7AF1">
      <w:pPr>
        <w:numPr>
          <w:ilvl w:val="0"/>
          <w:numId w:val="8"/>
        </w:numPr>
        <w:spacing w:line="240" w:lineRule="auto"/>
        <w:ind w:left="709"/>
        <w:contextualSpacing/>
        <w:jc w:val="both"/>
        <w:rPr>
          <w:rFonts w:ascii="Arial" w:eastAsia="Calibri" w:hAnsi="Arial" w:cs="Arial"/>
          <w:lang w:val="el-GR"/>
        </w:rPr>
      </w:pPr>
      <w:r>
        <w:rPr>
          <w:rFonts w:ascii="Arial" w:eastAsia="Calibri" w:hAnsi="Arial" w:cs="Arial"/>
          <w:lang w:val="el-GR"/>
        </w:rPr>
        <w:t xml:space="preserve">Χριστίνα </w:t>
      </w:r>
      <w:proofErr w:type="spellStart"/>
      <w:r>
        <w:rPr>
          <w:rFonts w:ascii="Arial" w:eastAsia="Calibri" w:hAnsi="Arial" w:cs="Arial"/>
          <w:lang w:val="el-GR"/>
        </w:rPr>
        <w:t>Κατσαγώνη</w:t>
      </w:r>
      <w:proofErr w:type="spellEnd"/>
      <w:r w:rsidR="007B7AF1" w:rsidRPr="007B7AF1">
        <w:rPr>
          <w:rFonts w:ascii="Arial" w:eastAsia="Calibri" w:hAnsi="Arial" w:cs="Arial"/>
          <w:lang w:val="el-GR"/>
        </w:rPr>
        <w:t xml:space="preserve">, </w:t>
      </w:r>
      <w:proofErr w:type="spellStart"/>
      <w:r w:rsidR="007B7AF1" w:rsidRPr="007B7AF1">
        <w:rPr>
          <w:rFonts w:ascii="Arial" w:eastAsia="Calibri" w:hAnsi="Arial" w:cs="Arial"/>
          <w:lang w:val="el-GR"/>
        </w:rPr>
        <w:t>Επ</w:t>
      </w:r>
      <w:proofErr w:type="spellEnd"/>
      <w:r w:rsidR="007B7AF1" w:rsidRPr="007B7AF1">
        <w:rPr>
          <w:rFonts w:ascii="Arial" w:eastAsia="Calibri" w:hAnsi="Arial" w:cs="Arial"/>
          <w:lang w:val="el-GR"/>
        </w:rPr>
        <w:t>. Καθηγήτρια, βαθμολογήτρια του μαθήματος Εισαγωγή στην Επιστήμη της Διατροφής</w:t>
      </w:r>
    </w:p>
    <w:p w14:paraId="1A870587"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Αθανάσιος Παπαδόπουλος, Καθηγητής, βαθμολογητής του μαθήματος Οργανική Χημεία</w:t>
      </w:r>
    </w:p>
    <w:p w14:paraId="48EBD5EC" w14:textId="5BC32802"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 xml:space="preserve">Μιχαήλ </w:t>
      </w:r>
      <w:proofErr w:type="spellStart"/>
      <w:r w:rsidRPr="007B7AF1">
        <w:rPr>
          <w:rFonts w:ascii="Arial" w:eastAsia="Calibri" w:hAnsi="Arial" w:cs="Arial"/>
          <w:lang w:val="el-GR"/>
        </w:rPr>
        <w:t>Τερζίδης</w:t>
      </w:r>
      <w:proofErr w:type="spellEnd"/>
      <w:r w:rsidRPr="007B7AF1">
        <w:rPr>
          <w:rFonts w:ascii="Arial" w:eastAsia="Calibri" w:hAnsi="Arial" w:cs="Arial"/>
          <w:lang w:val="el-GR"/>
        </w:rPr>
        <w:t xml:space="preserve">, </w:t>
      </w:r>
      <w:r w:rsidR="00EC0512">
        <w:rPr>
          <w:rFonts w:ascii="Arial" w:eastAsia="Calibri" w:hAnsi="Arial" w:cs="Arial"/>
          <w:lang w:val="el-GR"/>
        </w:rPr>
        <w:t>Αν</w:t>
      </w:r>
      <w:r w:rsidRPr="007B7AF1">
        <w:rPr>
          <w:rFonts w:ascii="Arial" w:eastAsia="Calibri" w:hAnsi="Arial" w:cs="Arial"/>
          <w:lang w:val="el-GR"/>
        </w:rPr>
        <w:t>. Καθηγητής, βαθμολογητής του μαθήματος Οργανική Χημεία</w:t>
      </w:r>
    </w:p>
    <w:p w14:paraId="1A7A9C53" w14:textId="77777777" w:rsidR="007B7AF1" w:rsidRPr="007B7AF1" w:rsidRDefault="007B7AF1" w:rsidP="007B7AF1">
      <w:pPr>
        <w:spacing w:line="240" w:lineRule="auto"/>
        <w:jc w:val="both"/>
        <w:rPr>
          <w:rFonts w:ascii="Arial" w:hAnsi="Arial" w:cs="Arial"/>
          <w:lang w:val="el-GR"/>
        </w:rPr>
      </w:pPr>
    </w:p>
    <w:p w14:paraId="6CCBCA9B" w14:textId="77777777" w:rsidR="007B7AF1" w:rsidRPr="007B7AF1" w:rsidRDefault="007B7AF1" w:rsidP="007B7AF1">
      <w:pPr>
        <w:spacing w:line="240" w:lineRule="auto"/>
        <w:jc w:val="both"/>
        <w:rPr>
          <w:rFonts w:ascii="Arial" w:hAnsi="Arial" w:cs="Arial"/>
          <w:b/>
          <w:lang w:val="el-GR"/>
        </w:rPr>
      </w:pPr>
      <w:r w:rsidRPr="007B7AF1">
        <w:rPr>
          <w:rFonts w:ascii="Arial" w:hAnsi="Arial" w:cs="Arial"/>
          <w:b/>
          <w:lang w:val="el-GR"/>
        </w:rPr>
        <w:t>Α.6. Υποβολή Δικαιολογητικών</w:t>
      </w:r>
    </w:p>
    <w:p w14:paraId="61288DD3" w14:textId="77777777" w:rsidR="007B7AF1" w:rsidRDefault="007B7AF1" w:rsidP="007B7AF1">
      <w:pPr>
        <w:spacing w:line="240" w:lineRule="auto"/>
        <w:jc w:val="both"/>
        <w:rPr>
          <w:rFonts w:ascii="Arial" w:hAnsi="Arial" w:cs="Arial"/>
        </w:rPr>
      </w:pPr>
      <w:r w:rsidRPr="007B7AF1">
        <w:rPr>
          <w:rFonts w:ascii="Arial" w:hAnsi="Arial" w:cs="Arial"/>
          <w:lang w:val="el-GR"/>
        </w:rPr>
        <w:t xml:space="preserve">Η </w:t>
      </w:r>
      <w:r w:rsidRPr="007B7AF1">
        <w:rPr>
          <w:rFonts w:ascii="Arial" w:hAnsi="Arial" w:cs="Arial"/>
          <w:b/>
          <w:lang w:val="el-GR"/>
        </w:rPr>
        <w:t>υποβολή των δικαιολογητικών</w:t>
      </w:r>
      <w:r w:rsidRPr="007B7AF1">
        <w:rPr>
          <w:rFonts w:ascii="Arial" w:hAnsi="Arial" w:cs="Arial"/>
          <w:lang w:val="el-GR"/>
        </w:rPr>
        <w:t xml:space="preserve"> για τις Κατατακτήριες εξετάσεις είναι για κάθε έτος </w:t>
      </w:r>
      <w:r w:rsidRPr="007B7AF1">
        <w:rPr>
          <w:rFonts w:ascii="Arial" w:hAnsi="Arial" w:cs="Arial"/>
          <w:b/>
          <w:lang w:val="el-GR"/>
        </w:rPr>
        <w:t xml:space="preserve">από  1 έως και 15 Νοεμβρίου. </w:t>
      </w:r>
      <w:proofErr w:type="spellStart"/>
      <w:r w:rsidRPr="00462583">
        <w:rPr>
          <w:rFonts w:ascii="Arial" w:hAnsi="Arial" w:cs="Arial"/>
        </w:rPr>
        <w:t>Σχετικές</w:t>
      </w:r>
      <w:proofErr w:type="spellEnd"/>
      <w:r w:rsidRPr="00462583">
        <w:rPr>
          <w:rFonts w:ascii="Arial" w:hAnsi="Arial" w:cs="Arial"/>
        </w:rPr>
        <w:t xml:space="preserve"> π</w:t>
      </w:r>
      <w:proofErr w:type="spellStart"/>
      <w:r w:rsidRPr="00462583">
        <w:rPr>
          <w:rFonts w:ascii="Arial" w:hAnsi="Arial" w:cs="Arial"/>
        </w:rPr>
        <w:t>ληροφορίες</w:t>
      </w:r>
      <w:proofErr w:type="spellEnd"/>
      <w:r w:rsidRPr="00462583">
        <w:rPr>
          <w:rFonts w:ascii="Arial" w:hAnsi="Arial" w:cs="Arial"/>
        </w:rPr>
        <w:t xml:space="preserve"> ανα</w:t>
      </w:r>
      <w:proofErr w:type="spellStart"/>
      <w:r w:rsidRPr="00462583">
        <w:rPr>
          <w:rFonts w:ascii="Arial" w:hAnsi="Arial" w:cs="Arial"/>
        </w:rPr>
        <w:t>ρτώντ</w:t>
      </w:r>
      <w:proofErr w:type="spellEnd"/>
      <w:r w:rsidRPr="00462583">
        <w:rPr>
          <w:rFonts w:ascii="Arial" w:hAnsi="Arial" w:cs="Arial"/>
        </w:rPr>
        <w:t xml:space="preserve">αι </w:t>
      </w:r>
      <w:proofErr w:type="spellStart"/>
      <w:r w:rsidRPr="00462583">
        <w:rPr>
          <w:rFonts w:ascii="Arial" w:hAnsi="Arial" w:cs="Arial"/>
        </w:rPr>
        <w:t>στην</w:t>
      </w:r>
      <w:proofErr w:type="spellEnd"/>
      <w:r w:rsidRPr="00462583">
        <w:rPr>
          <w:rFonts w:ascii="Arial" w:hAnsi="Arial" w:cs="Arial"/>
        </w:rPr>
        <w:t xml:space="preserve"> </w:t>
      </w:r>
      <w:proofErr w:type="spellStart"/>
      <w:r w:rsidRPr="00462583">
        <w:rPr>
          <w:rFonts w:ascii="Arial" w:hAnsi="Arial" w:cs="Arial"/>
        </w:rPr>
        <w:t>ιστοσελίδ</w:t>
      </w:r>
      <w:proofErr w:type="spellEnd"/>
      <w:r w:rsidRPr="00462583">
        <w:rPr>
          <w:rFonts w:ascii="Arial" w:hAnsi="Arial" w:cs="Arial"/>
        </w:rPr>
        <w:t xml:space="preserve">α </w:t>
      </w:r>
      <w:proofErr w:type="spellStart"/>
      <w:r w:rsidRPr="00462583">
        <w:rPr>
          <w:rFonts w:ascii="Arial" w:hAnsi="Arial" w:cs="Arial"/>
        </w:rPr>
        <w:t>του</w:t>
      </w:r>
      <w:proofErr w:type="spellEnd"/>
      <w:r w:rsidRPr="00462583">
        <w:rPr>
          <w:rFonts w:ascii="Arial" w:hAnsi="Arial" w:cs="Arial"/>
        </w:rPr>
        <w:t xml:space="preserve"> </w:t>
      </w:r>
      <w:proofErr w:type="spellStart"/>
      <w:r w:rsidRPr="00462583">
        <w:rPr>
          <w:rFonts w:ascii="Arial" w:hAnsi="Arial" w:cs="Arial"/>
        </w:rPr>
        <w:t>Τμήμ</w:t>
      </w:r>
      <w:proofErr w:type="spellEnd"/>
      <w:r w:rsidRPr="00462583">
        <w:rPr>
          <w:rFonts w:ascii="Arial" w:hAnsi="Arial" w:cs="Arial"/>
        </w:rPr>
        <w:t>ατος</w:t>
      </w:r>
      <w:r>
        <w:rPr>
          <w:rFonts w:ascii="Arial" w:hAnsi="Arial" w:cs="Arial"/>
        </w:rPr>
        <w:t>.</w:t>
      </w:r>
    </w:p>
    <w:p w14:paraId="6BD5B8AF" w14:textId="77777777" w:rsidR="007B7AF1" w:rsidRPr="00462583" w:rsidRDefault="007B7AF1" w:rsidP="007B7AF1">
      <w:pPr>
        <w:spacing w:line="240" w:lineRule="auto"/>
        <w:jc w:val="both"/>
        <w:rPr>
          <w:rFonts w:ascii="Arial" w:hAnsi="Arial" w:cs="Arial"/>
        </w:rPr>
      </w:pPr>
      <w:r w:rsidRPr="00462583">
        <w:rPr>
          <w:rFonts w:ascii="Arial" w:hAnsi="Arial" w:cs="Arial"/>
        </w:rPr>
        <w:t>Απαρα</w:t>
      </w:r>
      <w:proofErr w:type="spellStart"/>
      <w:r w:rsidRPr="00462583">
        <w:rPr>
          <w:rFonts w:ascii="Arial" w:hAnsi="Arial" w:cs="Arial"/>
        </w:rPr>
        <w:t>ίτητ</w:t>
      </w:r>
      <w:proofErr w:type="spellEnd"/>
      <w:r w:rsidRPr="00462583">
        <w:rPr>
          <w:rFonts w:ascii="Arial" w:hAnsi="Arial" w:cs="Arial"/>
        </w:rPr>
        <w:t xml:space="preserve">α </w:t>
      </w:r>
      <w:proofErr w:type="spellStart"/>
      <w:r w:rsidRPr="00462583">
        <w:rPr>
          <w:rFonts w:ascii="Arial" w:hAnsi="Arial" w:cs="Arial"/>
        </w:rPr>
        <w:t>δικ</w:t>
      </w:r>
      <w:proofErr w:type="spellEnd"/>
      <w:r w:rsidRPr="00462583">
        <w:rPr>
          <w:rFonts w:ascii="Arial" w:hAnsi="Arial" w:cs="Arial"/>
        </w:rPr>
        <w:t>αιολογητικά:</w:t>
      </w:r>
    </w:p>
    <w:p w14:paraId="011AF409" w14:textId="77777777" w:rsidR="007B7AF1" w:rsidRPr="007B7AF1" w:rsidRDefault="007B7AF1" w:rsidP="007B7AF1">
      <w:pPr>
        <w:numPr>
          <w:ilvl w:val="0"/>
          <w:numId w:val="7"/>
        </w:numPr>
        <w:spacing w:after="0" w:line="240" w:lineRule="auto"/>
        <w:jc w:val="both"/>
        <w:rPr>
          <w:rFonts w:ascii="Arial" w:hAnsi="Arial" w:cs="Arial"/>
          <w:lang w:val="el-GR"/>
        </w:rPr>
      </w:pPr>
      <w:r w:rsidRPr="007B7AF1">
        <w:rPr>
          <w:rFonts w:ascii="Arial" w:hAnsi="Arial" w:cs="Arial"/>
          <w:lang w:val="el-GR"/>
        </w:rPr>
        <w:t>Αίτηση του ενδιαφερόμενου (χορηγείται και από τη Γραμματεία του Τμήματος)</w:t>
      </w:r>
    </w:p>
    <w:p w14:paraId="0210A476" w14:textId="77777777" w:rsidR="007B7AF1" w:rsidRPr="007B7AF1" w:rsidRDefault="007B7AF1" w:rsidP="007B7AF1">
      <w:pPr>
        <w:numPr>
          <w:ilvl w:val="0"/>
          <w:numId w:val="7"/>
        </w:numPr>
        <w:spacing w:after="0" w:line="240" w:lineRule="auto"/>
        <w:jc w:val="both"/>
        <w:rPr>
          <w:rFonts w:ascii="Arial" w:hAnsi="Arial" w:cs="Arial"/>
          <w:lang w:val="el-GR"/>
        </w:rPr>
      </w:pPr>
      <w:r w:rsidRPr="007B7AF1">
        <w:rPr>
          <w:rFonts w:ascii="Arial" w:hAnsi="Arial" w:cs="Arial"/>
          <w:lang w:val="el-GR"/>
        </w:rPr>
        <w:t>Αντίγραφο πτυχίου ή πιστοποιητικό περάτωσης σπουδών. Για πτυχιούχους εξωτερικού συνυποβάλλεται βεβαίωση αντιστοιχίας και ισοτιμίας του τίτλου σπουδών από τον Δ.Ο.Α.ΤΑ.Π.</w:t>
      </w:r>
    </w:p>
    <w:p w14:paraId="5381F645" w14:textId="77777777" w:rsidR="007B7AF1" w:rsidRDefault="007B7AF1" w:rsidP="007B7AF1">
      <w:pPr>
        <w:pStyle w:val="a3"/>
        <w:tabs>
          <w:tab w:val="left" w:pos="0"/>
        </w:tabs>
        <w:ind w:left="0"/>
        <w:jc w:val="both"/>
        <w:rPr>
          <w:rFonts w:ascii="Arial" w:hAnsi="Arial" w:cs="Arial"/>
          <w:b/>
          <w:sz w:val="22"/>
          <w:szCs w:val="22"/>
        </w:rPr>
      </w:pPr>
    </w:p>
    <w:p w14:paraId="79DAAF94" w14:textId="77777777" w:rsidR="00BE2B24" w:rsidRPr="0089125A" w:rsidRDefault="00BE2B24" w:rsidP="007B7AF1">
      <w:pPr>
        <w:pStyle w:val="a3"/>
        <w:tabs>
          <w:tab w:val="left" w:pos="0"/>
        </w:tabs>
        <w:ind w:left="0"/>
        <w:jc w:val="both"/>
      </w:pPr>
    </w:p>
    <w:sectPr w:rsidR="00BE2B24" w:rsidRPr="0089125A" w:rsidSect="007B7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60E"/>
    <w:multiLevelType w:val="hybridMultilevel"/>
    <w:tmpl w:val="46D0F3F8"/>
    <w:lvl w:ilvl="0" w:tplc="A558BBE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4A26F58"/>
    <w:multiLevelType w:val="hybridMultilevel"/>
    <w:tmpl w:val="5FCA40E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94601BE"/>
    <w:multiLevelType w:val="hybridMultilevel"/>
    <w:tmpl w:val="EFC87FB0"/>
    <w:lvl w:ilvl="0" w:tplc="89D08C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26D83"/>
    <w:multiLevelType w:val="hybridMultilevel"/>
    <w:tmpl w:val="4404B8D4"/>
    <w:lvl w:ilvl="0" w:tplc="0408000F">
      <w:start w:val="1"/>
      <w:numFmt w:val="decimal"/>
      <w:lvlText w:val="%1."/>
      <w:lvlJc w:val="left"/>
      <w:pPr>
        <w:ind w:left="786"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FA76F2"/>
    <w:multiLevelType w:val="hybridMultilevel"/>
    <w:tmpl w:val="C7C68C4E"/>
    <w:lvl w:ilvl="0" w:tplc="0408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9714A"/>
    <w:multiLevelType w:val="hybridMultilevel"/>
    <w:tmpl w:val="6A965982"/>
    <w:lvl w:ilvl="0" w:tplc="981879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1916EE"/>
    <w:multiLevelType w:val="hybridMultilevel"/>
    <w:tmpl w:val="80048D1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BD545B"/>
    <w:multiLevelType w:val="hybridMultilevel"/>
    <w:tmpl w:val="B4F6EF6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EE954CD"/>
    <w:multiLevelType w:val="hybridMultilevel"/>
    <w:tmpl w:val="5FCA40E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0"/>
  </w:num>
  <w:num w:numId="5">
    <w:abstractNumId w:val="6"/>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5A"/>
    <w:rsid w:val="00516F9C"/>
    <w:rsid w:val="007B7AF1"/>
    <w:rsid w:val="0089125A"/>
    <w:rsid w:val="00AC2188"/>
    <w:rsid w:val="00BE2B24"/>
    <w:rsid w:val="00E35B35"/>
    <w:rsid w:val="00EC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C3F0"/>
  <w15:docId w15:val="{536806EA-7E3B-479F-B6D9-94D250A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89125A"/>
    <w:pPr>
      <w:spacing w:after="0" w:line="240" w:lineRule="auto"/>
      <w:ind w:left="720"/>
      <w:contextualSpacing/>
    </w:pPr>
    <w:rPr>
      <w:rFonts w:ascii="Times New Roman" w:eastAsia="Times New Roman" w:hAnsi="Times New Roman" w:cs="Times New Roman"/>
      <w:sz w:val="24"/>
      <w:szCs w:val="24"/>
      <w:lang w:val="el-GR" w:eastAsia="el-GR"/>
    </w:rPr>
  </w:style>
  <w:style w:type="paragraph" w:customStyle="1" w:styleId="1">
    <w:name w:val="Παράγραφος λίστας1"/>
    <w:basedOn w:val="a"/>
    <w:rsid w:val="0089125A"/>
    <w:pPr>
      <w:spacing w:after="0" w:line="240" w:lineRule="auto"/>
      <w:ind w:left="720"/>
      <w:contextualSpacing/>
    </w:pPr>
    <w:rPr>
      <w:rFonts w:ascii="Times New Roman" w:eastAsia="Calibri" w:hAnsi="Times New Roman" w:cs="Times New Roman"/>
      <w:sz w:val="24"/>
      <w:szCs w:val="24"/>
      <w:lang w:val="el-GR" w:eastAsia="el-GR"/>
    </w:rPr>
  </w:style>
  <w:style w:type="character" w:customStyle="1" w:styleId="Char">
    <w:name w:val="Παράγραφος λίστας Char"/>
    <w:link w:val="a3"/>
    <w:uiPriority w:val="34"/>
    <w:locked/>
    <w:rsid w:val="007B7AF1"/>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1416</Words>
  <Characters>7647</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Vardaka</dc:creator>
  <cp:keywords/>
  <dc:description/>
  <cp:lastModifiedBy>user</cp:lastModifiedBy>
  <cp:revision>3</cp:revision>
  <dcterms:created xsi:type="dcterms:W3CDTF">2026-04-23T10:29:00Z</dcterms:created>
  <dcterms:modified xsi:type="dcterms:W3CDTF">2026-04-23T10:30:00Z</dcterms:modified>
</cp:coreProperties>
</file>